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52559" w14:textId="77777777" w:rsidR="00ED4964" w:rsidRDefault="00ED4964" w:rsidP="00B3679D">
      <w:pPr>
        <w:spacing w:line="276" w:lineRule="auto"/>
        <w:jc w:val="both"/>
        <w:rPr>
          <w:rFonts w:asciiTheme="minorHAnsi" w:hAnsiTheme="minorHAnsi" w:cs="Arial"/>
          <w:b/>
          <w:bCs/>
          <w:sz w:val="20"/>
          <w:szCs w:val="20"/>
        </w:rPr>
      </w:pPr>
    </w:p>
    <w:p w14:paraId="2EDADA3C" w14:textId="77777777" w:rsidR="00735A27" w:rsidRDefault="00735A27" w:rsidP="00B3679D">
      <w:pPr>
        <w:spacing w:line="276" w:lineRule="auto"/>
        <w:jc w:val="both"/>
        <w:rPr>
          <w:rFonts w:asciiTheme="minorHAnsi" w:hAnsiTheme="minorHAnsi" w:cs="Arial"/>
          <w:b/>
          <w:bCs/>
          <w:sz w:val="20"/>
          <w:szCs w:val="20"/>
        </w:rPr>
      </w:pPr>
    </w:p>
    <w:p w14:paraId="1CF30584" w14:textId="77777777" w:rsidR="00ED4964" w:rsidRDefault="00ED4964" w:rsidP="00B3679D">
      <w:pPr>
        <w:spacing w:line="276" w:lineRule="auto"/>
        <w:jc w:val="both"/>
        <w:rPr>
          <w:rFonts w:asciiTheme="minorHAnsi" w:hAnsiTheme="minorHAnsi" w:cs="Arial"/>
          <w:b/>
          <w:bCs/>
          <w:sz w:val="20"/>
          <w:szCs w:val="20"/>
        </w:rPr>
      </w:pPr>
    </w:p>
    <w:p w14:paraId="0E3B0FA8" w14:textId="5F61533B" w:rsidR="0059681C" w:rsidRPr="007707CC" w:rsidRDefault="00FE7791" w:rsidP="007707CC">
      <w:pPr>
        <w:pStyle w:val="Titolocopertina"/>
        <w:ind w:left="284"/>
      </w:pPr>
      <w:r>
        <w:t>FORNITURA DI CARTE NAZIONALI DEI SERVIZI CON FUNZIONE DI TESSERE SANITARIE E RELATIVI SERVIZI PER IL SISTEMA DI MONITORAGGIO DELLA SPESA SANITARIA – EDIZIONE N° 2 (ID 2142)</w:t>
      </w:r>
    </w:p>
    <w:p w14:paraId="32276B00" w14:textId="2A941849" w:rsidR="00ED4964" w:rsidRDefault="007707CC" w:rsidP="007707CC">
      <w:pPr>
        <w:tabs>
          <w:tab w:val="left" w:pos="6331"/>
        </w:tabs>
        <w:spacing w:line="276" w:lineRule="auto"/>
        <w:ind w:left="284"/>
        <w:jc w:val="both"/>
        <w:rPr>
          <w:rFonts w:asciiTheme="minorHAnsi" w:hAnsiTheme="minorHAnsi" w:cs="Arial"/>
          <w:b/>
          <w:bCs/>
          <w:sz w:val="20"/>
          <w:szCs w:val="20"/>
        </w:rPr>
      </w:pPr>
      <w:r>
        <w:rPr>
          <w:rFonts w:asciiTheme="minorHAnsi" w:hAnsiTheme="minorHAnsi" w:cs="Arial"/>
          <w:b/>
          <w:bCs/>
          <w:sz w:val="20"/>
          <w:szCs w:val="20"/>
        </w:rPr>
        <w:tab/>
      </w:r>
    </w:p>
    <w:p w14:paraId="2D40B4DF" w14:textId="77777777" w:rsidR="00ED4964" w:rsidRDefault="00ED4964" w:rsidP="007707CC">
      <w:pPr>
        <w:spacing w:line="276" w:lineRule="auto"/>
        <w:ind w:left="284"/>
        <w:jc w:val="both"/>
        <w:rPr>
          <w:rFonts w:asciiTheme="minorHAnsi" w:hAnsiTheme="minorHAnsi" w:cs="Arial"/>
          <w:b/>
          <w:bCs/>
          <w:sz w:val="20"/>
          <w:szCs w:val="20"/>
        </w:rPr>
      </w:pPr>
    </w:p>
    <w:p w14:paraId="266788A2" w14:textId="77777777" w:rsidR="00ED4964" w:rsidRDefault="00ED4964" w:rsidP="007707CC">
      <w:pPr>
        <w:spacing w:line="276" w:lineRule="auto"/>
        <w:ind w:left="284"/>
        <w:jc w:val="both"/>
        <w:rPr>
          <w:rFonts w:asciiTheme="minorHAnsi" w:hAnsiTheme="minorHAnsi" w:cs="Arial"/>
          <w:b/>
          <w:bCs/>
          <w:sz w:val="20"/>
          <w:szCs w:val="20"/>
        </w:rPr>
      </w:pPr>
    </w:p>
    <w:p w14:paraId="6CF17C7A" w14:textId="77777777" w:rsidR="00ED4964" w:rsidRDefault="00ED4964" w:rsidP="007707CC">
      <w:pPr>
        <w:spacing w:line="276" w:lineRule="auto"/>
        <w:ind w:left="284"/>
        <w:jc w:val="both"/>
        <w:rPr>
          <w:rFonts w:asciiTheme="minorHAnsi" w:hAnsiTheme="minorHAnsi" w:cs="Arial"/>
          <w:b/>
          <w:bCs/>
          <w:sz w:val="20"/>
          <w:szCs w:val="20"/>
        </w:rPr>
      </w:pPr>
    </w:p>
    <w:p w14:paraId="0741350E" w14:textId="77777777" w:rsidR="00ED4964" w:rsidRDefault="00ED4964" w:rsidP="007707CC">
      <w:pPr>
        <w:spacing w:line="276" w:lineRule="auto"/>
        <w:ind w:left="284"/>
        <w:jc w:val="both"/>
        <w:rPr>
          <w:rFonts w:asciiTheme="minorHAnsi" w:hAnsiTheme="minorHAnsi" w:cs="Arial"/>
          <w:b/>
          <w:bCs/>
          <w:sz w:val="20"/>
          <w:szCs w:val="20"/>
        </w:rPr>
      </w:pPr>
    </w:p>
    <w:p w14:paraId="6B9D20BE" w14:textId="77777777" w:rsidR="00ED4964" w:rsidRDefault="00ED4964" w:rsidP="007707CC">
      <w:pPr>
        <w:spacing w:line="276" w:lineRule="auto"/>
        <w:ind w:left="284"/>
        <w:jc w:val="both"/>
        <w:rPr>
          <w:rFonts w:asciiTheme="minorHAnsi" w:hAnsiTheme="minorHAnsi" w:cs="Arial"/>
          <w:b/>
          <w:bCs/>
          <w:sz w:val="20"/>
          <w:szCs w:val="20"/>
        </w:rPr>
      </w:pPr>
    </w:p>
    <w:p w14:paraId="05FDFDE1" w14:textId="77777777" w:rsidR="00ED4964" w:rsidRDefault="00ED4964" w:rsidP="007707CC">
      <w:pPr>
        <w:spacing w:line="276" w:lineRule="auto"/>
        <w:ind w:left="284"/>
        <w:jc w:val="both"/>
        <w:rPr>
          <w:rFonts w:asciiTheme="minorHAnsi" w:hAnsiTheme="minorHAnsi" w:cs="Arial"/>
          <w:b/>
          <w:bCs/>
          <w:sz w:val="20"/>
          <w:szCs w:val="20"/>
        </w:rPr>
      </w:pPr>
    </w:p>
    <w:p w14:paraId="7C016718" w14:textId="77777777" w:rsidR="00ED4964" w:rsidRDefault="00ED4964" w:rsidP="007707CC">
      <w:pPr>
        <w:spacing w:line="276" w:lineRule="auto"/>
        <w:ind w:left="284"/>
        <w:jc w:val="both"/>
        <w:rPr>
          <w:rFonts w:asciiTheme="minorHAnsi" w:hAnsiTheme="minorHAnsi" w:cs="Arial"/>
          <w:b/>
          <w:bCs/>
          <w:sz w:val="20"/>
          <w:szCs w:val="20"/>
        </w:rPr>
      </w:pPr>
    </w:p>
    <w:p w14:paraId="5CDCF310" w14:textId="77777777" w:rsidR="00735A27" w:rsidRPr="007707CC" w:rsidRDefault="00735A27" w:rsidP="007707CC">
      <w:pPr>
        <w:pStyle w:val="Titoli14bold"/>
        <w:ind w:left="284"/>
      </w:pPr>
      <w:r w:rsidRPr="007707CC">
        <w:t>DOCUMENTO DI CONSULTAZIONE DEL MERCATO</w:t>
      </w:r>
    </w:p>
    <w:p w14:paraId="08788B84" w14:textId="77777777" w:rsidR="00735A27" w:rsidRPr="007707CC" w:rsidRDefault="00735A27" w:rsidP="007707CC">
      <w:pPr>
        <w:pStyle w:val="Titoli14bold"/>
        <w:ind w:left="284"/>
      </w:pPr>
    </w:p>
    <w:p w14:paraId="138D055F" w14:textId="77777777" w:rsidR="00735A27" w:rsidRDefault="00735A27" w:rsidP="007707CC">
      <w:pPr>
        <w:spacing w:line="276" w:lineRule="auto"/>
        <w:ind w:left="284"/>
        <w:jc w:val="both"/>
        <w:rPr>
          <w:rFonts w:asciiTheme="minorHAnsi" w:hAnsiTheme="minorHAnsi" w:cs="Arial"/>
          <w:b/>
          <w:bCs/>
          <w:sz w:val="20"/>
          <w:szCs w:val="20"/>
        </w:rPr>
      </w:pPr>
    </w:p>
    <w:p w14:paraId="2413CCC1" w14:textId="77777777" w:rsidR="00CD5703" w:rsidRDefault="00CD5703" w:rsidP="007707CC">
      <w:pPr>
        <w:spacing w:line="276" w:lineRule="auto"/>
        <w:ind w:left="284"/>
        <w:jc w:val="both"/>
        <w:rPr>
          <w:rFonts w:asciiTheme="minorHAnsi" w:hAnsiTheme="minorHAnsi" w:cs="Arial"/>
          <w:b/>
          <w:bCs/>
          <w:sz w:val="20"/>
          <w:szCs w:val="20"/>
        </w:rPr>
      </w:pPr>
    </w:p>
    <w:p w14:paraId="26A2C748" w14:textId="77777777" w:rsidR="00CD5703" w:rsidRDefault="00CD5703" w:rsidP="007707CC">
      <w:pPr>
        <w:spacing w:line="276" w:lineRule="auto"/>
        <w:ind w:left="284"/>
        <w:jc w:val="both"/>
        <w:rPr>
          <w:rFonts w:asciiTheme="minorHAnsi" w:hAnsiTheme="minorHAnsi" w:cs="Arial"/>
          <w:b/>
          <w:bCs/>
          <w:sz w:val="20"/>
          <w:szCs w:val="20"/>
        </w:rPr>
      </w:pPr>
    </w:p>
    <w:p w14:paraId="4DC3CD5A" w14:textId="77777777" w:rsidR="00CD5703" w:rsidRDefault="00CD5703" w:rsidP="007707CC">
      <w:pPr>
        <w:spacing w:line="276" w:lineRule="auto"/>
        <w:ind w:left="284"/>
        <w:jc w:val="both"/>
        <w:rPr>
          <w:rFonts w:asciiTheme="minorHAnsi" w:hAnsiTheme="minorHAnsi" w:cs="Arial"/>
          <w:b/>
          <w:bCs/>
          <w:sz w:val="20"/>
          <w:szCs w:val="20"/>
        </w:rPr>
      </w:pPr>
    </w:p>
    <w:p w14:paraId="6BA9D860" w14:textId="77777777" w:rsidR="00ED4964" w:rsidRDefault="00ED4964" w:rsidP="007707CC">
      <w:pPr>
        <w:spacing w:line="276" w:lineRule="auto"/>
        <w:ind w:left="284"/>
        <w:jc w:val="both"/>
        <w:rPr>
          <w:rFonts w:asciiTheme="minorHAnsi" w:hAnsiTheme="minorHAnsi" w:cs="Arial"/>
          <w:b/>
          <w:bCs/>
          <w:sz w:val="20"/>
          <w:szCs w:val="20"/>
        </w:rPr>
      </w:pPr>
    </w:p>
    <w:p w14:paraId="6DDEBD2E" w14:textId="77777777" w:rsidR="00ED4964" w:rsidRDefault="00ED4964" w:rsidP="007707CC">
      <w:pPr>
        <w:spacing w:line="276" w:lineRule="auto"/>
        <w:ind w:left="284"/>
        <w:jc w:val="both"/>
        <w:rPr>
          <w:rFonts w:asciiTheme="minorHAnsi" w:hAnsiTheme="minorHAnsi" w:cs="Arial"/>
          <w:b/>
          <w:bCs/>
          <w:sz w:val="20"/>
          <w:szCs w:val="20"/>
        </w:rPr>
      </w:pPr>
    </w:p>
    <w:p w14:paraId="150C738B" w14:textId="77777777" w:rsidR="00735A27" w:rsidRDefault="00735A27" w:rsidP="007707CC">
      <w:pPr>
        <w:spacing w:line="276" w:lineRule="auto"/>
        <w:ind w:left="284"/>
        <w:jc w:val="both"/>
        <w:rPr>
          <w:rFonts w:asciiTheme="minorHAnsi" w:hAnsiTheme="minorHAnsi" w:cs="Arial"/>
          <w:b/>
          <w:bCs/>
          <w:sz w:val="20"/>
          <w:szCs w:val="20"/>
        </w:rPr>
      </w:pPr>
    </w:p>
    <w:p w14:paraId="19B94948" w14:textId="77777777" w:rsidR="00ED4964" w:rsidRDefault="00ED4964" w:rsidP="007707CC">
      <w:pPr>
        <w:spacing w:line="276" w:lineRule="auto"/>
        <w:ind w:left="284"/>
        <w:jc w:val="both"/>
        <w:rPr>
          <w:rFonts w:asciiTheme="minorHAnsi" w:hAnsiTheme="minorHAnsi" w:cs="Arial"/>
          <w:b/>
          <w:bCs/>
          <w:sz w:val="20"/>
          <w:szCs w:val="20"/>
        </w:rPr>
      </w:pPr>
    </w:p>
    <w:p w14:paraId="743D01F4" w14:textId="77777777" w:rsidR="00ED4964" w:rsidRDefault="00ED4964" w:rsidP="007707CC">
      <w:pPr>
        <w:spacing w:line="276" w:lineRule="auto"/>
        <w:ind w:left="284"/>
        <w:jc w:val="both"/>
        <w:rPr>
          <w:rFonts w:asciiTheme="minorHAnsi" w:hAnsiTheme="minorHAnsi" w:cs="Arial"/>
          <w:b/>
          <w:bCs/>
          <w:sz w:val="20"/>
          <w:szCs w:val="20"/>
        </w:rPr>
      </w:pPr>
    </w:p>
    <w:p w14:paraId="6380F3AF" w14:textId="1BD506FE" w:rsidR="00735A27" w:rsidRPr="00735A27" w:rsidRDefault="00735A27" w:rsidP="007707CC">
      <w:pPr>
        <w:spacing w:line="276" w:lineRule="auto"/>
        <w:ind w:left="284"/>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sidR="00561A7D">
        <w:rPr>
          <w:rFonts w:asciiTheme="minorHAnsi" w:hAnsiTheme="minorHAnsi" w:cs="Arial"/>
          <w:b/>
          <w:bCs/>
          <w:i/>
          <w:sz w:val="20"/>
          <w:szCs w:val="20"/>
        </w:rPr>
        <w:t xml:space="preserve">inviare a mezzo </w:t>
      </w:r>
      <w:r w:rsidR="00215A10">
        <w:rPr>
          <w:rFonts w:asciiTheme="minorHAnsi" w:hAnsiTheme="minorHAnsi" w:cs="Arial"/>
          <w:b/>
          <w:bCs/>
          <w:i/>
          <w:sz w:val="20"/>
          <w:szCs w:val="20"/>
        </w:rPr>
        <w:t xml:space="preserve">PEC </w:t>
      </w:r>
      <w:r w:rsidR="00561A7D">
        <w:rPr>
          <w:rFonts w:asciiTheme="minorHAnsi" w:hAnsiTheme="minorHAnsi" w:cs="Arial"/>
          <w:b/>
          <w:bCs/>
          <w:i/>
          <w:sz w:val="20"/>
          <w:szCs w:val="20"/>
        </w:rPr>
        <w:t>all’indirizzo:</w:t>
      </w:r>
    </w:p>
    <w:p w14:paraId="65117F20" w14:textId="77777777" w:rsidR="00561A7D" w:rsidRDefault="00561A7D" w:rsidP="007707CC">
      <w:pPr>
        <w:spacing w:line="276" w:lineRule="auto"/>
        <w:ind w:left="284"/>
        <w:jc w:val="both"/>
        <w:rPr>
          <w:rFonts w:asciiTheme="minorHAnsi" w:hAnsiTheme="minorHAnsi" w:cs="Arial"/>
          <w:bCs/>
          <w:sz w:val="20"/>
          <w:szCs w:val="20"/>
        </w:rPr>
      </w:pPr>
    </w:p>
    <w:p w14:paraId="0CDF3211" w14:textId="77777777" w:rsidR="009A24D0" w:rsidRPr="00F136C5" w:rsidRDefault="00833406" w:rsidP="009A24D0">
      <w:pPr>
        <w:spacing w:line="276" w:lineRule="auto"/>
        <w:ind w:left="284"/>
        <w:jc w:val="both"/>
        <w:rPr>
          <w:rFonts w:asciiTheme="minorHAnsi" w:hAnsiTheme="minorHAnsi" w:cs="Arial"/>
          <w:bCs/>
          <w:sz w:val="20"/>
          <w:szCs w:val="20"/>
        </w:rPr>
      </w:pPr>
      <w:hyperlink r:id="rId9" w:history="1">
        <w:r w:rsidR="009A24D0" w:rsidRPr="006C6AE5">
          <w:rPr>
            <w:rStyle w:val="Collegamentoipertestuale"/>
            <w:rFonts w:asciiTheme="minorHAnsi" w:hAnsiTheme="minorHAnsi" w:cs="Arial"/>
            <w:bCs/>
            <w:sz w:val="20"/>
            <w:szCs w:val="20"/>
          </w:rPr>
          <w:t>ictconsip@postacert.consip.it</w:t>
        </w:r>
      </w:hyperlink>
    </w:p>
    <w:p w14:paraId="7B7F4FA7" w14:textId="77777777" w:rsidR="005F4C33" w:rsidRPr="00F136C5" w:rsidRDefault="005F4C33" w:rsidP="007707CC">
      <w:pPr>
        <w:spacing w:line="276" w:lineRule="auto"/>
        <w:ind w:left="284"/>
        <w:jc w:val="both"/>
        <w:rPr>
          <w:rFonts w:asciiTheme="minorHAnsi" w:hAnsiTheme="minorHAnsi" w:cs="Arial"/>
          <w:b/>
          <w:bCs/>
          <w:sz w:val="20"/>
          <w:szCs w:val="20"/>
        </w:rPr>
      </w:pPr>
    </w:p>
    <w:p w14:paraId="3F1E8B8A" w14:textId="77777777" w:rsidR="00E71223" w:rsidRPr="00F136C5" w:rsidRDefault="00E71223" w:rsidP="007707CC">
      <w:pPr>
        <w:spacing w:line="276" w:lineRule="auto"/>
        <w:ind w:left="284"/>
        <w:jc w:val="both"/>
        <w:rPr>
          <w:rFonts w:asciiTheme="minorHAnsi" w:hAnsiTheme="minorHAnsi" w:cs="Arial"/>
          <w:b/>
          <w:bCs/>
          <w:sz w:val="20"/>
          <w:szCs w:val="20"/>
        </w:rPr>
      </w:pPr>
    </w:p>
    <w:p w14:paraId="11DC0840" w14:textId="77777777" w:rsidR="00735A27" w:rsidRPr="00F136C5" w:rsidRDefault="00735A27" w:rsidP="007707CC">
      <w:pPr>
        <w:spacing w:line="276" w:lineRule="auto"/>
        <w:ind w:left="284"/>
        <w:jc w:val="both"/>
        <w:rPr>
          <w:rFonts w:asciiTheme="minorHAnsi" w:hAnsiTheme="minorHAnsi" w:cs="Arial"/>
          <w:b/>
          <w:bCs/>
          <w:sz w:val="20"/>
          <w:szCs w:val="20"/>
        </w:rPr>
      </w:pPr>
    </w:p>
    <w:p w14:paraId="41352DEE" w14:textId="77777777" w:rsidR="00ED4964" w:rsidRPr="00F136C5" w:rsidRDefault="00ED4964" w:rsidP="007707CC">
      <w:pPr>
        <w:spacing w:line="276" w:lineRule="auto"/>
        <w:ind w:left="284"/>
        <w:jc w:val="both"/>
        <w:rPr>
          <w:rFonts w:asciiTheme="minorHAnsi" w:hAnsiTheme="minorHAnsi" w:cs="Arial"/>
          <w:b/>
          <w:bCs/>
          <w:sz w:val="20"/>
          <w:szCs w:val="20"/>
        </w:rPr>
      </w:pPr>
    </w:p>
    <w:p w14:paraId="302FE385" w14:textId="239D5639" w:rsidR="005521E5" w:rsidRPr="00F136C5" w:rsidRDefault="005521E5" w:rsidP="007707CC">
      <w:pPr>
        <w:spacing w:line="276" w:lineRule="auto"/>
        <w:ind w:left="284"/>
        <w:jc w:val="both"/>
        <w:rPr>
          <w:rFonts w:asciiTheme="minorHAnsi" w:hAnsiTheme="minorHAnsi" w:cs="Arial"/>
          <w:bCs/>
          <w:sz w:val="20"/>
          <w:szCs w:val="20"/>
        </w:rPr>
      </w:pPr>
      <w:r w:rsidRPr="006C6AE5">
        <w:rPr>
          <w:rFonts w:asciiTheme="minorHAnsi" w:hAnsiTheme="minorHAnsi" w:cs="Arial"/>
          <w:bCs/>
          <w:sz w:val="20"/>
          <w:szCs w:val="20"/>
        </w:rPr>
        <w:t xml:space="preserve">Roma, </w:t>
      </w:r>
      <w:r w:rsidR="006C6AE5" w:rsidRPr="006C6AE5">
        <w:rPr>
          <w:rFonts w:asciiTheme="minorHAnsi" w:hAnsiTheme="minorHAnsi" w:cs="Arial"/>
          <w:bCs/>
          <w:sz w:val="20"/>
          <w:szCs w:val="20"/>
        </w:rPr>
        <w:t>03</w:t>
      </w:r>
      <w:r w:rsidR="00FE7791" w:rsidRPr="006C6AE5">
        <w:rPr>
          <w:rFonts w:asciiTheme="minorHAnsi" w:hAnsiTheme="minorHAnsi" w:cs="Arial"/>
          <w:bCs/>
          <w:sz w:val="20"/>
          <w:szCs w:val="20"/>
        </w:rPr>
        <w:t>/</w:t>
      </w:r>
      <w:r w:rsidR="006C6AE5" w:rsidRPr="006C6AE5">
        <w:rPr>
          <w:rFonts w:asciiTheme="minorHAnsi" w:hAnsiTheme="minorHAnsi" w:cs="Arial"/>
          <w:bCs/>
          <w:sz w:val="20"/>
          <w:szCs w:val="20"/>
        </w:rPr>
        <w:t>04</w:t>
      </w:r>
      <w:r w:rsidR="00F136C5" w:rsidRPr="006C6AE5">
        <w:rPr>
          <w:rFonts w:asciiTheme="minorHAnsi" w:hAnsiTheme="minorHAnsi" w:cs="Arial"/>
          <w:bCs/>
          <w:sz w:val="20"/>
          <w:szCs w:val="20"/>
        </w:rPr>
        <w:t>/2019</w:t>
      </w:r>
    </w:p>
    <w:p w14:paraId="383839E9" w14:textId="77777777" w:rsidR="00735A27" w:rsidRPr="00F136C5" w:rsidRDefault="00735A27" w:rsidP="007707CC">
      <w:pPr>
        <w:spacing w:line="276" w:lineRule="auto"/>
        <w:ind w:left="284"/>
        <w:jc w:val="both"/>
        <w:rPr>
          <w:rFonts w:asciiTheme="minorHAnsi" w:hAnsiTheme="minorHAnsi" w:cs="Arial"/>
          <w:b/>
          <w:bCs/>
          <w:sz w:val="20"/>
          <w:szCs w:val="20"/>
        </w:rPr>
      </w:pPr>
    </w:p>
    <w:p w14:paraId="71715E5E" w14:textId="253E4352" w:rsidR="00ED4964" w:rsidRPr="00F136C5" w:rsidRDefault="00B40059" w:rsidP="007707CC">
      <w:pPr>
        <w:ind w:left="284"/>
        <w:rPr>
          <w:rFonts w:asciiTheme="minorHAnsi" w:hAnsiTheme="minorHAnsi" w:cs="Arial"/>
          <w:b/>
          <w:bCs/>
          <w:sz w:val="20"/>
          <w:szCs w:val="20"/>
        </w:rPr>
      </w:pPr>
      <w:r w:rsidRPr="00F136C5">
        <w:rPr>
          <w:rFonts w:asciiTheme="minorHAnsi" w:hAnsiTheme="minorHAnsi" w:cs="Arial"/>
          <w:b/>
          <w:bCs/>
          <w:sz w:val="20"/>
          <w:szCs w:val="20"/>
        </w:rPr>
        <w:br w:type="page"/>
      </w:r>
    </w:p>
    <w:p w14:paraId="34A866A3" w14:textId="77777777" w:rsidR="00C17F14" w:rsidRPr="007B2DF0" w:rsidRDefault="00C17F14" w:rsidP="007707CC">
      <w:pPr>
        <w:ind w:left="284"/>
        <w:jc w:val="both"/>
        <w:rPr>
          <w:rFonts w:asciiTheme="minorHAnsi" w:hAnsiTheme="minorHAnsi" w:cs="Arial"/>
          <w:b/>
          <w:bCs/>
          <w:sz w:val="22"/>
          <w:szCs w:val="20"/>
        </w:rPr>
      </w:pPr>
      <w:r w:rsidRPr="007B2DF0">
        <w:rPr>
          <w:rFonts w:asciiTheme="minorHAnsi" w:hAnsiTheme="minorHAnsi" w:cs="Arial"/>
          <w:b/>
          <w:bCs/>
          <w:sz w:val="22"/>
          <w:szCs w:val="20"/>
        </w:rPr>
        <w:lastRenderedPageBreak/>
        <w:t xml:space="preserve">Premessa </w:t>
      </w:r>
    </w:p>
    <w:p w14:paraId="3F7DD423" w14:textId="77777777" w:rsidR="009A24D0" w:rsidRPr="00C32EFF" w:rsidRDefault="009A24D0" w:rsidP="009A24D0">
      <w:pPr>
        <w:pStyle w:val="BodyText21"/>
        <w:spacing w:line="276" w:lineRule="auto"/>
        <w:ind w:left="284"/>
        <w:rPr>
          <w:rFonts w:asciiTheme="minorHAnsi" w:hAnsiTheme="minorHAnsi" w:cs="Arial"/>
          <w:bCs/>
          <w:sz w:val="20"/>
          <w:szCs w:val="20"/>
        </w:rPr>
      </w:pPr>
      <w:r w:rsidRPr="00C32EFF">
        <w:rPr>
          <w:rFonts w:asciiTheme="minorHAnsi" w:hAnsiTheme="minorHAnsi" w:cs="Arial"/>
          <w:bCs/>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14:paraId="69906AEC" w14:textId="77777777" w:rsidR="009A24D0" w:rsidRPr="00F8539B" w:rsidRDefault="009A24D0" w:rsidP="007707CC">
      <w:pPr>
        <w:pStyle w:val="BodyText21"/>
        <w:spacing w:line="276" w:lineRule="auto"/>
        <w:ind w:left="284"/>
        <w:rPr>
          <w:rFonts w:asciiTheme="minorHAnsi" w:hAnsiTheme="minorHAnsi" w:cs="Arial"/>
          <w:bCs/>
          <w:sz w:val="20"/>
          <w:szCs w:val="20"/>
        </w:rPr>
      </w:pPr>
    </w:p>
    <w:p w14:paraId="47C16B12" w14:textId="77777777" w:rsidR="00F8539B" w:rsidRPr="00F8539B" w:rsidRDefault="00F8539B" w:rsidP="007707CC">
      <w:pPr>
        <w:pStyle w:val="BodyText21"/>
        <w:spacing w:line="276" w:lineRule="auto"/>
        <w:ind w:left="284"/>
        <w:rPr>
          <w:rFonts w:asciiTheme="minorHAnsi" w:hAnsiTheme="minorHAnsi" w:cs="Arial"/>
          <w:bCs/>
          <w:sz w:val="20"/>
          <w:szCs w:val="20"/>
        </w:rPr>
      </w:pPr>
      <w:r w:rsidRPr="00F8539B">
        <w:rPr>
          <w:rFonts w:asciiTheme="minorHAnsi" w:hAnsiTheme="minorHAnsi" w:cs="Arial"/>
          <w:bCs/>
          <w:sz w:val="20"/>
          <w:szCs w:val="20"/>
        </w:rPr>
        <w:t xml:space="preserve">Il presente documento di consultazione del mercato ha l’obiettivo di: </w:t>
      </w:r>
    </w:p>
    <w:p w14:paraId="62357232" w14:textId="77777777" w:rsidR="00F8539B" w:rsidRPr="00F8539B" w:rsidRDefault="00F8539B" w:rsidP="00223F88">
      <w:pPr>
        <w:pStyle w:val="BodyText21"/>
        <w:numPr>
          <w:ilvl w:val="0"/>
          <w:numId w:val="2"/>
        </w:numPr>
        <w:tabs>
          <w:tab w:val="clear" w:pos="1440"/>
          <w:tab w:val="num" w:pos="709"/>
        </w:tabs>
        <w:spacing w:line="276" w:lineRule="auto"/>
        <w:ind w:left="709" w:hanging="425"/>
        <w:rPr>
          <w:rFonts w:asciiTheme="minorHAnsi" w:hAnsiTheme="minorHAnsi" w:cs="Arial"/>
          <w:bCs/>
          <w:sz w:val="20"/>
          <w:szCs w:val="20"/>
        </w:rPr>
      </w:pPr>
      <w:r w:rsidRPr="00F8539B">
        <w:rPr>
          <w:rFonts w:asciiTheme="minorHAnsi" w:hAnsiTheme="minorHAnsi" w:cs="Arial"/>
          <w:bCs/>
          <w:sz w:val="20"/>
          <w:szCs w:val="20"/>
        </w:rPr>
        <w:t xml:space="preserve">garantire la massima pubblicità alle iniziative per assicurare la più ampia diffusione delle informazioni; </w:t>
      </w:r>
    </w:p>
    <w:p w14:paraId="376ACE24" w14:textId="77777777" w:rsidR="00F8539B" w:rsidRPr="00F8539B" w:rsidRDefault="00F8539B" w:rsidP="00223F88">
      <w:pPr>
        <w:pStyle w:val="BodyText21"/>
        <w:numPr>
          <w:ilvl w:val="0"/>
          <w:numId w:val="2"/>
        </w:numPr>
        <w:tabs>
          <w:tab w:val="clear" w:pos="1440"/>
          <w:tab w:val="num" w:pos="360"/>
        </w:tabs>
        <w:spacing w:line="276" w:lineRule="auto"/>
        <w:ind w:left="284" w:firstLine="0"/>
        <w:rPr>
          <w:rFonts w:asciiTheme="minorHAnsi" w:hAnsiTheme="minorHAnsi" w:cs="Arial"/>
          <w:bCs/>
          <w:sz w:val="20"/>
          <w:szCs w:val="20"/>
        </w:rPr>
      </w:pPr>
      <w:r w:rsidRPr="00F8539B">
        <w:rPr>
          <w:rFonts w:asciiTheme="minorHAnsi" w:hAnsiTheme="minorHAnsi" w:cs="Arial"/>
          <w:bCs/>
          <w:sz w:val="20"/>
          <w:szCs w:val="20"/>
        </w:rPr>
        <w:t>ottenere la più  proficua  partecipazione da parte dei soggetti interessati;</w:t>
      </w:r>
    </w:p>
    <w:p w14:paraId="17731D16" w14:textId="77777777" w:rsidR="00F8539B" w:rsidRPr="00F8539B" w:rsidRDefault="00F8539B" w:rsidP="00223F88">
      <w:pPr>
        <w:pStyle w:val="BodyText21"/>
        <w:numPr>
          <w:ilvl w:val="0"/>
          <w:numId w:val="2"/>
        </w:numPr>
        <w:tabs>
          <w:tab w:val="clear" w:pos="1440"/>
          <w:tab w:val="num" w:pos="709"/>
        </w:tabs>
        <w:spacing w:line="276" w:lineRule="auto"/>
        <w:ind w:left="709" w:hanging="425"/>
        <w:rPr>
          <w:rFonts w:asciiTheme="minorHAnsi" w:hAnsiTheme="minorHAnsi" w:cs="Arial"/>
          <w:bCs/>
          <w:sz w:val="20"/>
          <w:szCs w:val="20"/>
        </w:rPr>
      </w:pPr>
      <w:r w:rsidRPr="00F8539B">
        <w:rPr>
          <w:rFonts w:asciiTheme="minorHAnsi" w:hAnsiTheme="minorHAnsi" w:cs="Arial"/>
          <w:bCs/>
          <w:sz w:val="20"/>
          <w:szCs w:val="20"/>
        </w:rPr>
        <w:t>pubblicizzare al meglio le caratteristiche qualitative e tecniche dei beni e servizi oggetto di analisi;</w:t>
      </w:r>
    </w:p>
    <w:p w14:paraId="362F9EF3" w14:textId="77777777" w:rsidR="00F8539B" w:rsidRPr="00F8539B" w:rsidRDefault="00F8539B" w:rsidP="00223F88">
      <w:pPr>
        <w:pStyle w:val="BodyText21"/>
        <w:numPr>
          <w:ilvl w:val="0"/>
          <w:numId w:val="2"/>
        </w:numPr>
        <w:tabs>
          <w:tab w:val="clear" w:pos="1440"/>
          <w:tab w:val="num" w:pos="709"/>
        </w:tabs>
        <w:spacing w:line="276" w:lineRule="auto"/>
        <w:ind w:left="709" w:hanging="425"/>
        <w:rPr>
          <w:rFonts w:asciiTheme="minorHAnsi" w:hAnsiTheme="minorHAnsi" w:cs="Arial"/>
          <w:bCs/>
          <w:sz w:val="20"/>
          <w:szCs w:val="20"/>
        </w:rPr>
      </w:pPr>
      <w:r w:rsidRPr="00F8539B">
        <w:rPr>
          <w:rFonts w:asciiTheme="minorHAnsi" w:hAnsiTheme="minorHAnsi" w:cs="Arial"/>
          <w:bCs/>
          <w:sz w:val="20"/>
          <w:szCs w:val="20"/>
        </w:rPr>
        <w:t>ricevere, da parte dei soggetti interessati, osservazioni e suggerimenti per una più compiuta conoscenza del mercato.</w:t>
      </w:r>
    </w:p>
    <w:p w14:paraId="5BF18E77" w14:textId="77777777" w:rsidR="00F8539B" w:rsidRPr="00F8539B" w:rsidRDefault="00F8539B" w:rsidP="007707CC">
      <w:pPr>
        <w:spacing w:line="276" w:lineRule="auto"/>
        <w:ind w:left="284"/>
        <w:jc w:val="both"/>
        <w:rPr>
          <w:rFonts w:asciiTheme="minorHAnsi" w:hAnsiTheme="minorHAnsi" w:cs="Arial"/>
          <w:bCs/>
          <w:sz w:val="20"/>
          <w:szCs w:val="20"/>
        </w:rPr>
      </w:pPr>
    </w:p>
    <w:p w14:paraId="5CF3624A" w14:textId="7D3E04E5" w:rsidR="00F8539B" w:rsidRPr="00F8539B" w:rsidRDefault="00F8539B" w:rsidP="00215A10">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In merito all’iniziativa “</w:t>
      </w:r>
      <w:r w:rsidR="00215A10" w:rsidRPr="00215A10">
        <w:rPr>
          <w:rFonts w:asciiTheme="minorHAnsi" w:hAnsiTheme="minorHAnsi" w:cs="Arial"/>
          <w:bCs/>
          <w:sz w:val="20"/>
          <w:szCs w:val="20"/>
        </w:rPr>
        <w:t>Fornitura di Carte Nazionali dei Servizi con funzione di Tessere Sanitarie e relativi servizi per il Sistema di Monitoraggio della Spesa Sanitaria</w:t>
      </w:r>
      <w:r w:rsidRPr="00F8539B">
        <w:rPr>
          <w:rFonts w:asciiTheme="minorHAnsi" w:hAnsiTheme="minorHAnsi" w:cs="Arial"/>
          <w:bCs/>
          <w:sz w:val="20"/>
          <w:szCs w:val="20"/>
        </w:rPr>
        <w:t>”</w:t>
      </w:r>
      <w:r w:rsidR="00215A10">
        <w:rPr>
          <w:rFonts w:asciiTheme="minorHAnsi" w:hAnsiTheme="minorHAnsi" w:cs="Arial"/>
          <w:bCs/>
          <w:sz w:val="20"/>
          <w:szCs w:val="20"/>
        </w:rPr>
        <w:t>,</w:t>
      </w:r>
      <w:r w:rsidRPr="00F8539B">
        <w:rPr>
          <w:rFonts w:asciiTheme="minorHAnsi" w:hAnsiTheme="minorHAnsi" w:cs="Arial"/>
          <w:bCs/>
          <w:sz w:val="20"/>
          <w:szCs w:val="20"/>
        </w:rPr>
        <w:t xml:space="preserve"> </w:t>
      </w:r>
      <w:r>
        <w:rPr>
          <w:rFonts w:asciiTheme="minorHAnsi" w:hAnsiTheme="minorHAnsi" w:cs="Arial"/>
          <w:bCs/>
          <w:sz w:val="20"/>
          <w:szCs w:val="20"/>
        </w:rPr>
        <w:t>V</w:t>
      </w:r>
      <w:r w:rsidRPr="00F8539B">
        <w:rPr>
          <w:rFonts w:asciiTheme="minorHAnsi" w:hAnsiTheme="minorHAnsi" w:cs="Arial"/>
          <w:bCs/>
          <w:sz w:val="20"/>
          <w:szCs w:val="20"/>
        </w:rPr>
        <w:t>i preghiamo di fornire il Vostro contributo - previa presa visione dell’informativa sul trattamento dei dati personali sotto riportata - compilando  il presente ques</w:t>
      </w:r>
      <w:r w:rsidR="009A6976">
        <w:rPr>
          <w:rFonts w:asciiTheme="minorHAnsi" w:hAnsiTheme="minorHAnsi" w:cs="Arial"/>
          <w:bCs/>
          <w:sz w:val="20"/>
          <w:szCs w:val="20"/>
        </w:rPr>
        <w:t>tionario e inviandolo entro</w:t>
      </w:r>
      <w:r w:rsidRPr="00F8539B">
        <w:rPr>
          <w:rFonts w:asciiTheme="minorHAnsi" w:hAnsiTheme="minorHAnsi" w:cs="Arial"/>
          <w:bCs/>
          <w:sz w:val="20"/>
          <w:szCs w:val="20"/>
        </w:rPr>
        <w:t xml:space="preserve"> </w:t>
      </w:r>
      <w:r w:rsidR="000C77EE" w:rsidRPr="008A4999">
        <w:rPr>
          <w:rFonts w:asciiTheme="minorHAnsi" w:hAnsiTheme="minorHAnsi" w:cs="Arial"/>
          <w:b/>
          <w:bCs/>
          <w:sz w:val="20"/>
          <w:szCs w:val="20"/>
          <w:u w:val="single"/>
        </w:rPr>
        <w:t xml:space="preserve">15 giorni </w:t>
      </w:r>
      <w:r w:rsidR="000C77EE" w:rsidRPr="00347B67">
        <w:rPr>
          <w:rFonts w:asciiTheme="minorHAnsi" w:hAnsiTheme="minorHAnsi" w:cs="Arial"/>
          <w:b/>
          <w:bCs/>
          <w:sz w:val="20"/>
          <w:szCs w:val="20"/>
          <w:u w:val="single"/>
        </w:rPr>
        <w:t>solari</w:t>
      </w:r>
      <w:r w:rsidR="000C77EE" w:rsidRPr="00347B67">
        <w:rPr>
          <w:rFonts w:asciiTheme="minorHAnsi" w:hAnsiTheme="minorHAnsi" w:cs="Arial"/>
          <w:bCs/>
          <w:sz w:val="20"/>
          <w:szCs w:val="20"/>
          <w:u w:val="single"/>
        </w:rPr>
        <w:t xml:space="preserve"> dalla data odierna</w:t>
      </w:r>
      <w:r w:rsidR="000C77EE" w:rsidRPr="00347B67">
        <w:rPr>
          <w:rFonts w:asciiTheme="minorHAnsi" w:hAnsiTheme="minorHAnsi" w:cs="Arial"/>
          <w:bCs/>
          <w:color w:val="FF0000"/>
          <w:sz w:val="20"/>
          <w:szCs w:val="20"/>
        </w:rPr>
        <w:t xml:space="preserve"> </w:t>
      </w:r>
      <w:r w:rsidRPr="00BA6E46">
        <w:rPr>
          <w:rFonts w:asciiTheme="minorHAnsi" w:hAnsiTheme="minorHAnsi" w:cs="Arial"/>
          <w:bCs/>
          <w:sz w:val="20"/>
          <w:szCs w:val="20"/>
        </w:rPr>
        <w:t xml:space="preserve">all’indirizzo </w:t>
      </w:r>
      <w:r w:rsidR="005F4C33" w:rsidRPr="00BA6E46">
        <w:rPr>
          <w:rFonts w:asciiTheme="minorHAnsi" w:hAnsiTheme="minorHAnsi" w:cs="Arial"/>
          <w:bCs/>
          <w:sz w:val="20"/>
          <w:szCs w:val="20"/>
        </w:rPr>
        <w:t xml:space="preserve"> </w:t>
      </w:r>
      <w:r w:rsidR="005F0558" w:rsidRPr="00BA6E46">
        <w:rPr>
          <w:rFonts w:asciiTheme="minorHAnsi" w:hAnsiTheme="minorHAnsi" w:cs="Arial"/>
          <w:bCs/>
          <w:sz w:val="20"/>
          <w:szCs w:val="20"/>
        </w:rPr>
        <w:t>PEC</w:t>
      </w:r>
      <w:hyperlink r:id="rId10" w:history="1">
        <w:r w:rsidR="005F0558" w:rsidRPr="00BA6E46">
          <w:rPr>
            <w:rStyle w:val="Collegamentoipertestuale"/>
            <w:rFonts w:asciiTheme="minorHAnsi" w:hAnsiTheme="minorHAnsi"/>
          </w:rPr>
          <w:t xml:space="preserve"> </w:t>
        </w:r>
        <w:r w:rsidR="005F0558" w:rsidRPr="00BA6E46">
          <w:rPr>
            <w:rStyle w:val="Collegamentoipertestuale"/>
            <w:rFonts w:asciiTheme="minorHAnsi" w:hAnsiTheme="minorHAnsi"/>
            <w:sz w:val="20"/>
            <w:szCs w:val="20"/>
          </w:rPr>
          <w:t>ictconsip@postacert.consip.it</w:t>
        </w:r>
      </w:hyperlink>
      <w:r w:rsidR="005F0558" w:rsidRPr="00BA6E46">
        <w:rPr>
          <w:rFonts w:asciiTheme="minorHAnsi" w:hAnsiTheme="minorHAnsi" w:cs="Arial"/>
          <w:bCs/>
          <w:sz w:val="20"/>
          <w:szCs w:val="20"/>
        </w:rPr>
        <w:t>.</w:t>
      </w:r>
    </w:p>
    <w:p w14:paraId="000EA2C7" w14:textId="77777777" w:rsidR="00F8539B" w:rsidRPr="00F8539B"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Tutte le informazioni da Voi fornite con il present</w:t>
      </w:r>
      <w:r>
        <w:rPr>
          <w:rFonts w:asciiTheme="minorHAnsi" w:hAnsiTheme="minorHAnsi" w:cs="Arial"/>
          <w:bCs/>
          <w:sz w:val="20"/>
          <w:szCs w:val="20"/>
        </w:rPr>
        <w:t xml:space="preserve">e documento saranno utilizzate </w:t>
      </w:r>
      <w:r w:rsidRPr="00F8539B">
        <w:rPr>
          <w:rFonts w:asciiTheme="minorHAnsi" w:hAnsiTheme="minorHAnsi" w:cs="Arial"/>
          <w:bCs/>
          <w:sz w:val="20"/>
          <w:szCs w:val="20"/>
        </w:rPr>
        <w:t>ai soli fini dello sviluppo dell’iniziativa in oggetto.</w:t>
      </w:r>
    </w:p>
    <w:p w14:paraId="4C87635D" w14:textId="7BC0EC72" w:rsidR="00F8539B" w:rsidRPr="00F8539B"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Consip S.p.A., </w:t>
      </w:r>
      <w:r w:rsidR="000C77EE">
        <w:rPr>
          <w:rFonts w:asciiTheme="minorHAnsi" w:hAnsiTheme="minorHAnsi" w:cs="Arial"/>
          <w:bCs/>
          <w:sz w:val="20"/>
          <w:szCs w:val="20"/>
        </w:rPr>
        <w:t>in ragione di</w:t>
      </w:r>
      <w:r w:rsidRPr="00F8539B">
        <w:rPr>
          <w:rFonts w:asciiTheme="minorHAnsi" w:hAnsiTheme="minorHAnsi" w:cs="Arial"/>
          <w:bCs/>
          <w:sz w:val="20"/>
          <w:szCs w:val="20"/>
        </w:rPr>
        <w:t xml:space="preserve"> quanto di seguito previsto in materia di trattamento dei dati personali, si impegna a non divulgare a terzi le informazioni raccolte con il presente documento.</w:t>
      </w:r>
    </w:p>
    <w:p w14:paraId="00FBD409" w14:textId="77777777" w:rsidR="00F8539B"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L’invio del documento al nostro recapito implica il consenso al trattamento dei dati forniti.</w:t>
      </w:r>
    </w:p>
    <w:p w14:paraId="567A035B" w14:textId="77777777" w:rsidR="00215A10" w:rsidRDefault="00215A10" w:rsidP="007707CC">
      <w:pPr>
        <w:ind w:left="284"/>
        <w:jc w:val="both"/>
        <w:rPr>
          <w:rFonts w:asciiTheme="minorHAnsi" w:hAnsiTheme="minorHAnsi" w:cs="Arial"/>
          <w:b/>
          <w:bCs/>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A436F" w14:paraId="6CBF2074" w14:textId="77777777" w:rsidTr="006A4596">
        <w:trPr>
          <w:jc w:val="center"/>
        </w:trPr>
        <w:tc>
          <w:tcPr>
            <w:tcW w:w="8494" w:type="dxa"/>
            <w:shd w:val="clear" w:color="auto" w:fill="0F243E"/>
            <w:vAlign w:val="center"/>
          </w:tcPr>
          <w:p w14:paraId="7995392B" w14:textId="77777777" w:rsidR="00BA436F" w:rsidRPr="002E6A59" w:rsidRDefault="00BA436F" w:rsidP="006A4596">
            <w:pPr>
              <w:rPr>
                <w:rFonts w:ascii="Calibri" w:hAnsi="Calibri" w:cs="Arial"/>
                <w:b/>
                <w:bCs/>
                <w:sz w:val="20"/>
                <w:szCs w:val="20"/>
              </w:rPr>
            </w:pPr>
            <w:r w:rsidRPr="002E6A59">
              <w:rPr>
                <w:rFonts w:ascii="Calibri" w:hAnsi="Calibri" w:cs="Arial"/>
                <w:b/>
                <w:bCs/>
                <w:sz w:val="20"/>
                <w:szCs w:val="20"/>
              </w:rPr>
              <w:t>Dati azienda</w:t>
            </w:r>
          </w:p>
        </w:tc>
      </w:tr>
    </w:tbl>
    <w:p w14:paraId="7B4CE977" w14:textId="77777777" w:rsidR="00BA436F" w:rsidRPr="00764881" w:rsidRDefault="00BA436F" w:rsidP="00BA436F">
      <w:pPr>
        <w:spacing w:line="360" w:lineRule="auto"/>
        <w:jc w:val="both"/>
        <w:rPr>
          <w:rFonts w:ascii="Calibri" w:hAnsi="Calibri" w:cs="Arial"/>
          <w:b/>
          <w:bCs/>
          <w:sz w:val="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64"/>
      </w:tblGrid>
      <w:tr w:rsidR="00BA436F" w14:paraId="1E5C4DC4" w14:textId="77777777" w:rsidTr="006A4596">
        <w:trPr>
          <w:jc w:val="center"/>
        </w:trPr>
        <w:tc>
          <w:tcPr>
            <w:tcW w:w="2830" w:type="dxa"/>
            <w:tcBorders>
              <w:top w:val="single" w:sz="4" w:space="0" w:color="808080"/>
              <w:left w:val="single" w:sz="4" w:space="0" w:color="808080"/>
              <w:bottom w:val="dashSmallGap" w:sz="4" w:space="0" w:color="BFBFBF"/>
              <w:right w:val="dashSmallGap" w:sz="4" w:space="0" w:color="BFBFBF"/>
            </w:tcBorders>
            <w:shd w:val="clear" w:color="auto" w:fill="808080"/>
            <w:vAlign w:val="center"/>
          </w:tcPr>
          <w:p w14:paraId="50A566A7" w14:textId="77777777" w:rsidR="00BA436F" w:rsidRPr="002E6A59" w:rsidRDefault="00BA436F" w:rsidP="006A4596">
            <w:pPr>
              <w:rPr>
                <w:rFonts w:ascii="Calibri" w:hAnsi="Calibri" w:cs="Arial"/>
                <w:bCs/>
                <w:color w:val="FFFFFF"/>
                <w:sz w:val="18"/>
                <w:szCs w:val="18"/>
              </w:rPr>
            </w:pPr>
            <w:r w:rsidRPr="002E6A59">
              <w:rPr>
                <w:rFonts w:ascii="Calibri" w:hAnsi="Calibri" w:cs="Arial"/>
                <w:bCs/>
                <w:color w:val="FFFFFF"/>
                <w:sz w:val="18"/>
                <w:szCs w:val="18"/>
              </w:rPr>
              <w:t>Azienda</w:t>
            </w:r>
          </w:p>
        </w:tc>
        <w:tc>
          <w:tcPr>
            <w:tcW w:w="5664" w:type="dxa"/>
            <w:tcBorders>
              <w:top w:val="single" w:sz="4" w:space="0" w:color="808080"/>
              <w:left w:val="dashSmallGap" w:sz="4" w:space="0" w:color="BFBFBF"/>
              <w:bottom w:val="dashSmallGap" w:sz="4" w:space="0" w:color="BFBFBF"/>
              <w:right w:val="single" w:sz="4" w:space="0" w:color="808080"/>
            </w:tcBorders>
            <w:shd w:val="clear" w:color="auto" w:fill="auto"/>
            <w:vAlign w:val="center"/>
          </w:tcPr>
          <w:p w14:paraId="745FE836" w14:textId="77777777" w:rsidR="00BA436F" w:rsidRPr="002E6A59" w:rsidRDefault="00BA436F" w:rsidP="006A4596">
            <w:pPr>
              <w:spacing w:line="360" w:lineRule="auto"/>
              <w:rPr>
                <w:rFonts w:ascii="Calibri" w:hAnsi="Calibri" w:cs="Arial"/>
                <w:b/>
                <w:bCs/>
                <w:sz w:val="20"/>
                <w:szCs w:val="20"/>
              </w:rPr>
            </w:pPr>
          </w:p>
        </w:tc>
      </w:tr>
      <w:tr w:rsidR="00BA436F" w14:paraId="2CA27D9E" w14:textId="77777777" w:rsidTr="006A4596">
        <w:trPr>
          <w:jc w:val="center"/>
        </w:trPr>
        <w:tc>
          <w:tcPr>
            <w:tcW w:w="2830"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14:paraId="56200C47" w14:textId="77777777" w:rsidR="00BA436F" w:rsidRPr="002E6A59" w:rsidRDefault="00BA436F" w:rsidP="006A4596">
            <w:pPr>
              <w:rPr>
                <w:rFonts w:ascii="Calibri" w:hAnsi="Calibri" w:cs="Arial"/>
                <w:bCs/>
                <w:color w:val="FFFFFF"/>
                <w:sz w:val="18"/>
                <w:szCs w:val="18"/>
              </w:rPr>
            </w:pPr>
            <w:r w:rsidRPr="002E6A59">
              <w:rPr>
                <w:rFonts w:ascii="Calibri" w:hAnsi="Calibri" w:cs="Arial"/>
                <w:bCs/>
                <w:color w:val="FFFFFF"/>
                <w:sz w:val="18"/>
                <w:szCs w:val="18"/>
              </w:rPr>
              <w:t>Indirizzo</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14:paraId="2683E2DA" w14:textId="77777777" w:rsidR="00BA436F" w:rsidRPr="002E6A59" w:rsidRDefault="00BA436F" w:rsidP="006A4596">
            <w:pPr>
              <w:spacing w:line="360" w:lineRule="auto"/>
              <w:rPr>
                <w:rFonts w:ascii="Calibri" w:hAnsi="Calibri" w:cs="Arial"/>
                <w:b/>
                <w:bCs/>
                <w:sz w:val="20"/>
                <w:szCs w:val="20"/>
              </w:rPr>
            </w:pPr>
          </w:p>
        </w:tc>
      </w:tr>
      <w:tr w:rsidR="00BA436F" w14:paraId="0310A46C" w14:textId="77777777" w:rsidTr="006A4596">
        <w:trPr>
          <w:jc w:val="center"/>
        </w:trPr>
        <w:tc>
          <w:tcPr>
            <w:tcW w:w="2830"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14:paraId="70B9E79E" w14:textId="77777777" w:rsidR="00BA436F" w:rsidRPr="002E6A59" w:rsidRDefault="00BA436F" w:rsidP="006A4596">
            <w:pPr>
              <w:rPr>
                <w:rFonts w:ascii="Calibri" w:hAnsi="Calibri" w:cs="Arial"/>
                <w:bCs/>
                <w:color w:val="FFFFFF"/>
                <w:sz w:val="18"/>
                <w:szCs w:val="18"/>
              </w:rPr>
            </w:pPr>
            <w:r w:rsidRPr="002E6A59">
              <w:rPr>
                <w:rFonts w:ascii="Calibri" w:hAnsi="Calibri" w:cs="Arial"/>
                <w:bCs/>
                <w:color w:val="FFFFFF"/>
                <w:sz w:val="18"/>
                <w:szCs w:val="18"/>
              </w:rPr>
              <w:t>Nome e cognome del referente</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14:paraId="26F794B5" w14:textId="77777777" w:rsidR="00BA436F" w:rsidRPr="002E6A59" w:rsidRDefault="00BA436F" w:rsidP="006A4596">
            <w:pPr>
              <w:spacing w:line="360" w:lineRule="auto"/>
              <w:rPr>
                <w:rFonts w:ascii="Calibri" w:hAnsi="Calibri" w:cs="Arial"/>
                <w:b/>
                <w:bCs/>
                <w:sz w:val="20"/>
                <w:szCs w:val="20"/>
              </w:rPr>
            </w:pPr>
          </w:p>
        </w:tc>
      </w:tr>
      <w:tr w:rsidR="00BA436F" w14:paraId="09BE8272" w14:textId="77777777" w:rsidTr="006A4596">
        <w:trPr>
          <w:jc w:val="center"/>
        </w:trPr>
        <w:tc>
          <w:tcPr>
            <w:tcW w:w="2830"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14:paraId="30806D58" w14:textId="77777777" w:rsidR="00BA436F" w:rsidRPr="002E6A59" w:rsidRDefault="00BA436F" w:rsidP="006A4596">
            <w:pPr>
              <w:rPr>
                <w:rFonts w:ascii="Calibri" w:hAnsi="Calibri" w:cs="Arial"/>
                <w:bCs/>
                <w:color w:val="FFFFFF"/>
                <w:sz w:val="18"/>
                <w:szCs w:val="18"/>
              </w:rPr>
            </w:pPr>
            <w:r w:rsidRPr="002E6A59">
              <w:rPr>
                <w:rFonts w:ascii="Calibri" w:hAnsi="Calibri" w:cs="Arial"/>
                <w:bCs/>
                <w:color w:val="FFFFFF"/>
                <w:sz w:val="18"/>
                <w:szCs w:val="18"/>
              </w:rPr>
              <w:t>Ruolo in azienda</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14:paraId="49EFA5F5" w14:textId="77777777" w:rsidR="00BA436F" w:rsidRPr="002E6A59" w:rsidRDefault="00BA436F" w:rsidP="006A4596">
            <w:pPr>
              <w:spacing w:line="360" w:lineRule="auto"/>
              <w:rPr>
                <w:rFonts w:ascii="Calibri" w:hAnsi="Calibri" w:cs="Arial"/>
                <w:b/>
                <w:bCs/>
                <w:sz w:val="20"/>
                <w:szCs w:val="20"/>
              </w:rPr>
            </w:pPr>
          </w:p>
        </w:tc>
      </w:tr>
      <w:tr w:rsidR="00BA436F" w14:paraId="1BC10685" w14:textId="77777777" w:rsidTr="006A4596">
        <w:trPr>
          <w:jc w:val="center"/>
        </w:trPr>
        <w:tc>
          <w:tcPr>
            <w:tcW w:w="2830"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14:paraId="6C9F0C1B" w14:textId="77777777" w:rsidR="00BA436F" w:rsidRPr="002E6A59" w:rsidRDefault="00BA436F" w:rsidP="006A4596">
            <w:pPr>
              <w:rPr>
                <w:rFonts w:ascii="Calibri" w:hAnsi="Calibri" w:cs="Arial"/>
                <w:bCs/>
                <w:color w:val="FFFFFF"/>
                <w:sz w:val="18"/>
                <w:szCs w:val="18"/>
              </w:rPr>
            </w:pPr>
            <w:r w:rsidRPr="002E6A59">
              <w:rPr>
                <w:rFonts w:ascii="Calibri" w:hAnsi="Calibri" w:cs="Arial"/>
                <w:bCs/>
                <w:color w:val="FFFFFF"/>
                <w:sz w:val="18"/>
                <w:szCs w:val="18"/>
              </w:rPr>
              <w:t>Telefono</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14:paraId="2CA04698" w14:textId="77777777" w:rsidR="00BA436F" w:rsidRPr="002E6A59" w:rsidRDefault="00BA436F" w:rsidP="006A4596">
            <w:pPr>
              <w:spacing w:line="360" w:lineRule="auto"/>
              <w:rPr>
                <w:rFonts w:ascii="Calibri" w:hAnsi="Calibri" w:cs="Arial"/>
                <w:b/>
                <w:bCs/>
                <w:sz w:val="20"/>
                <w:szCs w:val="20"/>
              </w:rPr>
            </w:pPr>
          </w:p>
        </w:tc>
      </w:tr>
      <w:tr w:rsidR="00BA436F" w14:paraId="5A1787C7" w14:textId="77777777" w:rsidTr="006A4596">
        <w:trPr>
          <w:jc w:val="center"/>
        </w:trPr>
        <w:tc>
          <w:tcPr>
            <w:tcW w:w="2830"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14:paraId="5723D2DD" w14:textId="77777777" w:rsidR="00BA436F" w:rsidRPr="002E6A59" w:rsidRDefault="00BA436F" w:rsidP="006A4596">
            <w:pPr>
              <w:rPr>
                <w:rFonts w:ascii="Calibri" w:hAnsi="Calibri" w:cs="Arial"/>
                <w:bCs/>
                <w:color w:val="FFFFFF"/>
                <w:sz w:val="18"/>
                <w:szCs w:val="18"/>
              </w:rPr>
            </w:pPr>
            <w:r w:rsidRPr="002E6A59">
              <w:rPr>
                <w:rFonts w:ascii="Calibri" w:hAnsi="Calibri" w:cs="Arial"/>
                <w:bCs/>
                <w:color w:val="FFFFFF"/>
                <w:sz w:val="18"/>
                <w:szCs w:val="18"/>
              </w:rPr>
              <w:t>Fax</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14:paraId="145D4B1E" w14:textId="77777777" w:rsidR="00BA436F" w:rsidRPr="002E6A59" w:rsidRDefault="00BA436F" w:rsidP="006A4596">
            <w:pPr>
              <w:spacing w:line="360" w:lineRule="auto"/>
              <w:rPr>
                <w:rFonts w:ascii="Calibri" w:hAnsi="Calibri" w:cs="Arial"/>
                <w:b/>
                <w:bCs/>
                <w:sz w:val="20"/>
                <w:szCs w:val="20"/>
              </w:rPr>
            </w:pPr>
          </w:p>
        </w:tc>
      </w:tr>
      <w:tr w:rsidR="00BA436F" w14:paraId="35771F1A" w14:textId="77777777" w:rsidTr="006A4596">
        <w:trPr>
          <w:jc w:val="center"/>
        </w:trPr>
        <w:tc>
          <w:tcPr>
            <w:tcW w:w="2830"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14:paraId="53C0BAE1" w14:textId="77777777" w:rsidR="00BA436F" w:rsidRPr="002E6A59" w:rsidRDefault="00BA436F" w:rsidP="006A4596">
            <w:pPr>
              <w:rPr>
                <w:rFonts w:ascii="Calibri" w:hAnsi="Calibri" w:cs="Arial"/>
                <w:bCs/>
                <w:color w:val="FFFFFF"/>
                <w:sz w:val="18"/>
                <w:szCs w:val="18"/>
              </w:rPr>
            </w:pPr>
            <w:r w:rsidRPr="002E6A59">
              <w:rPr>
                <w:rFonts w:ascii="Calibri" w:hAnsi="Calibri" w:cs="Arial"/>
                <w:bCs/>
                <w:color w:val="FFFFFF"/>
                <w:sz w:val="18"/>
                <w:szCs w:val="18"/>
              </w:rPr>
              <w:t>Indirizzo e-mail</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14:paraId="23CE1E8F" w14:textId="77777777" w:rsidR="00BA436F" w:rsidRPr="002E6A59" w:rsidRDefault="00BA436F" w:rsidP="006A4596">
            <w:pPr>
              <w:spacing w:line="360" w:lineRule="auto"/>
              <w:rPr>
                <w:rFonts w:ascii="Calibri" w:hAnsi="Calibri" w:cs="Arial"/>
                <w:b/>
                <w:bCs/>
                <w:sz w:val="20"/>
                <w:szCs w:val="20"/>
              </w:rPr>
            </w:pPr>
          </w:p>
        </w:tc>
      </w:tr>
      <w:tr w:rsidR="00BA436F" w14:paraId="2C5788CE" w14:textId="77777777" w:rsidTr="006A4596">
        <w:trPr>
          <w:jc w:val="center"/>
        </w:trPr>
        <w:tc>
          <w:tcPr>
            <w:tcW w:w="2830"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14:paraId="35F10967" w14:textId="77777777" w:rsidR="00BA436F" w:rsidRPr="002E6A59" w:rsidRDefault="00BA436F" w:rsidP="006A4596">
            <w:pPr>
              <w:rPr>
                <w:rFonts w:ascii="Calibri" w:hAnsi="Calibri" w:cs="Arial"/>
                <w:bCs/>
                <w:color w:val="FFFFFF"/>
                <w:sz w:val="18"/>
                <w:szCs w:val="18"/>
              </w:rPr>
            </w:pPr>
            <w:r w:rsidRPr="002E6A59">
              <w:rPr>
                <w:rFonts w:ascii="Calibri" w:hAnsi="Calibri" w:cs="Arial"/>
                <w:bCs/>
                <w:color w:val="FFFFFF"/>
                <w:sz w:val="18"/>
                <w:szCs w:val="18"/>
              </w:rPr>
              <w:t>Data compilazione del questionario</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14:paraId="7B028FE7" w14:textId="77777777" w:rsidR="00BA436F" w:rsidRPr="002E6A59" w:rsidRDefault="00BA436F" w:rsidP="006A4596">
            <w:pPr>
              <w:spacing w:line="360" w:lineRule="auto"/>
              <w:rPr>
                <w:rFonts w:ascii="Calibri" w:hAnsi="Calibri" w:cs="Arial"/>
                <w:b/>
                <w:bCs/>
                <w:sz w:val="20"/>
                <w:szCs w:val="20"/>
              </w:rPr>
            </w:pPr>
          </w:p>
        </w:tc>
      </w:tr>
    </w:tbl>
    <w:p w14:paraId="2FD17CF9" w14:textId="77777777" w:rsidR="00F8539B" w:rsidRDefault="00F8539B" w:rsidP="007707CC">
      <w:pPr>
        <w:spacing w:line="360" w:lineRule="auto"/>
        <w:ind w:left="284"/>
        <w:jc w:val="both"/>
        <w:rPr>
          <w:rFonts w:asciiTheme="minorHAnsi" w:hAnsiTheme="minorHAnsi" w:cs="Arial"/>
          <w:b/>
          <w:bCs/>
          <w:sz w:val="20"/>
          <w:szCs w:val="20"/>
        </w:rPr>
      </w:pPr>
    </w:p>
    <w:p w14:paraId="277F88AE" w14:textId="77777777" w:rsidR="00F8539B" w:rsidRDefault="00F8539B" w:rsidP="007707CC">
      <w:pPr>
        <w:spacing w:line="360" w:lineRule="auto"/>
        <w:ind w:left="284"/>
        <w:jc w:val="both"/>
        <w:rPr>
          <w:rFonts w:asciiTheme="minorHAnsi" w:hAnsiTheme="minorHAnsi" w:cs="Arial"/>
          <w:b/>
          <w:bCs/>
          <w:sz w:val="20"/>
          <w:szCs w:val="20"/>
        </w:rPr>
      </w:pPr>
    </w:p>
    <w:p w14:paraId="5871DC37" w14:textId="231A077E" w:rsidR="00B40059" w:rsidRDefault="00B40059" w:rsidP="007707CC">
      <w:pPr>
        <w:ind w:left="284"/>
        <w:rPr>
          <w:rFonts w:asciiTheme="minorHAnsi" w:hAnsiTheme="minorHAnsi" w:cs="Arial"/>
          <w:b/>
          <w:bCs/>
          <w:sz w:val="20"/>
          <w:szCs w:val="20"/>
        </w:rPr>
      </w:pPr>
      <w:r>
        <w:rPr>
          <w:rFonts w:asciiTheme="minorHAnsi" w:hAnsiTheme="minorHAnsi" w:cs="Arial"/>
          <w:b/>
          <w:bCs/>
          <w:sz w:val="20"/>
          <w:szCs w:val="20"/>
        </w:rPr>
        <w:br w:type="page"/>
      </w:r>
    </w:p>
    <w:p w14:paraId="6BC6E9A8" w14:textId="77777777" w:rsidR="0059681C" w:rsidRPr="007B2DF0" w:rsidRDefault="0059681C" w:rsidP="007707CC">
      <w:pPr>
        <w:ind w:left="284"/>
        <w:jc w:val="both"/>
        <w:rPr>
          <w:rFonts w:asciiTheme="minorHAnsi" w:hAnsiTheme="minorHAnsi" w:cs="Arial"/>
          <w:b/>
          <w:bCs/>
          <w:sz w:val="22"/>
          <w:szCs w:val="20"/>
        </w:rPr>
      </w:pPr>
      <w:r w:rsidRPr="007B2DF0">
        <w:rPr>
          <w:rFonts w:asciiTheme="minorHAnsi" w:hAnsiTheme="minorHAnsi" w:cs="Arial"/>
          <w:b/>
          <w:bCs/>
          <w:sz w:val="22"/>
          <w:szCs w:val="20"/>
        </w:rPr>
        <w:lastRenderedPageBreak/>
        <w:t>Informativa sul trattamento dei dati personali</w:t>
      </w:r>
    </w:p>
    <w:p w14:paraId="48FEC0ED" w14:textId="77777777" w:rsidR="0059681C" w:rsidRDefault="0059681C" w:rsidP="007707CC">
      <w:pPr>
        <w:ind w:left="284"/>
        <w:jc w:val="both"/>
        <w:rPr>
          <w:rFonts w:asciiTheme="minorHAnsi" w:hAnsiTheme="minorHAnsi" w:cs="Arial"/>
          <w:b/>
          <w:bCs/>
          <w:sz w:val="20"/>
          <w:szCs w:val="20"/>
        </w:rPr>
      </w:pPr>
    </w:p>
    <w:p w14:paraId="59CCBDA3" w14:textId="190EAC71" w:rsidR="000C77EE" w:rsidRPr="0019376C"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Ai sensi dell'art. 13 del </w:t>
      </w:r>
      <w:r w:rsidR="000C77EE">
        <w:rPr>
          <w:rFonts w:asciiTheme="minorHAnsi" w:hAnsiTheme="minorHAnsi" w:cs="Arial"/>
          <w:bCs/>
          <w:sz w:val="20"/>
          <w:szCs w:val="20"/>
        </w:rPr>
        <w:t>Regolamento europeo 2016/679</w:t>
      </w:r>
      <w:r w:rsidR="000C77EE" w:rsidRPr="006F7363">
        <w:rPr>
          <w:rFonts w:asciiTheme="minorHAnsi" w:eastAsiaTheme="minorHAnsi" w:hAnsiTheme="minorHAnsi" w:cstheme="minorBidi"/>
          <w:bCs/>
          <w:sz w:val="22"/>
          <w:szCs w:val="22"/>
          <w:lang w:eastAsia="en-US"/>
        </w:rPr>
        <w:t xml:space="preserve"> </w:t>
      </w:r>
      <w:r w:rsidR="000C77EE" w:rsidRPr="006F7363">
        <w:rPr>
          <w:rFonts w:asciiTheme="minorHAnsi" w:hAnsiTheme="minorHAnsi" w:cs="Arial"/>
          <w:bCs/>
          <w:sz w:val="20"/>
          <w:szCs w:val="20"/>
        </w:rPr>
        <w:t xml:space="preserve">relativo alla protezione delle persone fisiche con riguardo al trattamento dei dati personali (nel seguito anche </w:t>
      </w:r>
      <w:r w:rsidR="000C77EE" w:rsidRPr="006F7363">
        <w:rPr>
          <w:rFonts w:asciiTheme="minorHAnsi" w:hAnsiTheme="minorHAnsi" w:cs="Arial"/>
          <w:bCs/>
          <w:i/>
          <w:sz w:val="20"/>
          <w:szCs w:val="20"/>
        </w:rPr>
        <w:t>“Regolamento UE”</w:t>
      </w:r>
      <w:r w:rsidR="000C77EE" w:rsidRPr="006F7363">
        <w:rPr>
          <w:rFonts w:asciiTheme="minorHAnsi" w:hAnsiTheme="minorHAnsi" w:cs="Arial"/>
          <w:bCs/>
          <w:sz w:val="20"/>
          <w:szCs w:val="20"/>
        </w:rPr>
        <w:t>)</w:t>
      </w:r>
      <w:r w:rsidRPr="00F8539B">
        <w:rPr>
          <w:rFonts w:asciiTheme="minorHAnsi" w:hAnsiTheme="minorHAnsi" w:cs="Arial"/>
          <w:bCs/>
          <w:sz w:val="20"/>
          <w:szCs w:val="20"/>
        </w:rPr>
        <w:t xml:space="preserve">, Vi informiamo che la raccolta ed il trattamento dei dati personali (d’ora in poi anche solo “Dati”) da Voi forniti sono effettuati al fine di consentire </w:t>
      </w:r>
      <w:r w:rsidR="000C77EE">
        <w:rPr>
          <w:rFonts w:asciiTheme="minorHAnsi" w:hAnsiTheme="minorHAnsi" w:cs="Arial"/>
          <w:bCs/>
          <w:sz w:val="20"/>
          <w:szCs w:val="20"/>
        </w:rPr>
        <w:t xml:space="preserve">la Vostra partecipazione </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al</w:t>
      </w:r>
      <w:r w:rsidR="000C77EE" w:rsidRPr="0019376C">
        <w:rPr>
          <w:rFonts w:asciiTheme="minorHAnsi" w:hAnsiTheme="minorHAnsi" w:cs="Arial"/>
          <w:bCs/>
          <w:sz w:val="20"/>
          <w:szCs w:val="20"/>
        </w:rPr>
        <w:t>l</w:t>
      </w:r>
      <w:r w:rsidR="000C77EE">
        <w:rPr>
          <w:rFonts w:asciiTheme="minorHAnsi" w:hAnsiTheme="minorHAnsi" w:cs="Arial"/>
          <w:bCs/>
          <w:sz w:val="20"/>
          <w:szCs w:val="20"/>
        </w:rPr>
        <w:t>’</w:t>
      </w:r>
      <w:r w:rsidR="000C77EE" w:rsidRPr="0019376C">
        <w:rPr>
          <w:rFonts w:asciiTheme="minorHAnsi" w:hAnsiTheme="minorHAnsi" w:cs="Arial"/>
          <w:bCs/>
          <w:sz w:val="20"/>
          <w:szCs w:val="20"/>
        </w:rPr>
        <w:t xml:space="preserve"> attività </w:t>
      </w:r>
      <w:r w:rsidR="000C77EE">
        <w:rPr>
          <w:rFonts w:asciiTheme="minorHAnsi" w:hAnsiTheme="minorHAnsi" w:cs="Arial"/>
          <w:bCs/>
          <w:sz w:val="20"/>
          <w:szCs w:val="20"/>
        </w:rPr>
        <w:t xml:space="preserve">di consultazione del mercato </w:t>
      </w:r>
      <w:r w:rsidR="000C77EE" w:rsidRPr="0019376C">
        <w:rPr>
          <w:rFonts w:asciiTheme="minorHAnsi" w:hAnsiTheme="minorHAnsi" w:cs="Arial"/>
          <w:bCs/>
          <w:sz w:val="20"/>
          <w:szCs w:val="20"/>
        </w:rPr>
        <w:t xml:space="preserve">sopradetta, </w:t>
      </w:r>
      <w:r w:rsidR="000C77EE">
        <w:rPr>
          <w:rFonts w:asciiTheme="minorHAnsi" w:hAnsiTheme="minorHAnsi" w:cs="Arial"/>
          <w:bCs/>
          <w:sz w:val="20"/>
          <w:szCs w:val="20"/>
        </w:rPr>
        <w:t>nell’ambito della</w:t>
      </w:r>
      <w:r w:rsidR="000C77EE" w:rsidRPr="0019376C">
        <w:rPr>
          <w:rFonts w:asciiTheme="minorHAnsi" w:hAnsiTheme="minorHAnsi" w:cs="Arial"/>
          <w:bCs/>
          <w:sz w:val="20"/>
          <w:szCs w:val="20"/>
        </w:rPr>
        <w:t xml:space="preserve"> qual</w:t>
      </w:r>
      <w:r w:rsidR="000C77EE">
        <w:rPr>
          <w:rFonts w:asciiTheme="minorHAnsi" w:hAnsiTheme="minorHAnsi" w:cs="Arial"/>
          <w:bCs/>
          <w:sz w:val="20"/>
          <w:szCs w:val="20"/>
        </w:rPr>
        <w:t>e</w:t>
      </w:r>
      <w:r w:rsidR="000C77EE" w:rsidRPr="0019376C">
        <w:rPr>
          <w:rFonts w:asciiTheme="minorHAnsi" w:hAnsiTheme="minorHAnsi" w:cs="Arial"/>
          <w:bCs/>
          <w:sz w:val="20"/>
          <w:szCs w:val="20"/>
        </w:rPr>
        <w:t xml:space="preserve">, a titolo esemplificativo, </w:t>
      </w:r>
      <w:r w:rsidR="000C77EE">
        <w:rPr>
          <w:rFonts w:asciiTheme="minorHAnsi" w:hAnsiTheme="minorHAnsi" w:cs="Arial"/>
          <w:bCs/>
          <w:sz w:val="20"/>
          <w:szCs w:val="20"/>
        </w:rPr>
        <w:t xml:space="preserve">rientrano </w:t>
      </w:r>
      <w:r w:rsidR="000C77EE" w:rsidRPr="0019376C">
        <w:rPr>
          <w:rFonts w:asciiTheme="minorHAnsi" w:hAnsiTheme="minorHAnsi" w:cs="Arial"/>
          <w:bCs/>
          <w:sz w:val="20"/>
          <w:szCs w:val="20"/>
        </w:rPr>
        <w:t>la definizione d</w:t>
      </w:r>
      <w:r w:rsidR="000C77EE">
        <w:rPr>
          <w:rFonts w:asciiTheme="minorHAnsi" w:hAnsiTheme="minorHAnsi" w:cs="Arial"/>
          <w:bCs/>
          <w:sz w:val="20"/>
          <w:szCs w:val="20"/>
        </w:rPr>
        <w:t>ella</w:t>
      </w:r>
      <w:r w:rsidR="000C77EE" w:rsidRPr="0019376C">
        <w:rPr>
          <w:rFonts w:asciiTheme="minorHAnsi" w:hAnsiTheme="minorHAnsi" w:cs="Arial"/>
          <w:bCs/>
          <w:sz w:val="20"/>
          <w:szCs w:val="20"/>
        </w:rPr>
        <w:t xml:space="preserve"> strategia di acquisto</w:t>
      </w:r>
      <w:r w:rsidR="000C77EE">
        <w:rPr>
          <w:rFonts w:asciiTheme="minorHAnsi" w:hAnsiTheme="minorHAnsi" w:cs="Arial"/>
          <w:bCs/>
          <w:sz w:val="20"/>
          <w:szCs w:val="20"/>
        </w:rPr>
        <w:t xml:space="preserve"> della merceologia</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 xml:space="preserve">le </w:t>
      </w:r>
      <w:r w:rsidR="000C77EE" w:rsidRPr="0019376C">
        <w:rPr>
          <w:rFonts w:asciiTheme="minorHAnsi" w:hAnsiTheme="minorHAnsi" w:cs="Arial"/>
          <w:bCs/>
          <w:sz w:val="20"/>
          <w:szCs w:val="20"/>
        </w:rPr>
        <w:t>ricerche di mercato</w:t>
      </w:r>
      <w:r w:rsidR="000C77EE">
        <w:rPr>
          <w:rFonts w:asciiTheme="minorHAnsi" w:hAnsiTheme="minorHAnsi" w:cs="Arial"/>
          <w:bCs/>
          <w:sz w:val="20"/>
          <w:szCs w:val="20"/>
        </w:rPr>
        <w:t xml:space="preserve"> nello specifico settore merceologico</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 xml:space="preserve">le </w:t>
      </w:r>
      <w:r w:rsidR="000C77EE" w:rsidRPr="0019376C">
        <w:rPr>
          <w:rFonts w:asciiTheme="minorHAnsi" w:hAnsiTheme="minorHAnsi" w:cs="Arial"/>
          <w:bCs/>
          <w:sz w:val="20"/>
          <w:szCs w:val="20"/>
        </w:rPr>
        <w:t>analisi economiche e statistiche.</w:t>
      </w:r>
    </w:p>
    <w:p w14:paraId="7FE26783" w14:textId="33437241" w:rsidR="000C77EE" w:rsidRPr="0019376C"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trattamento dei Dati per le anzidette finalità, improntato alla massima riservatezza e sicurezza nel rispetto della normativa </w:t>
      </w:r>
      <w:r w:rsidR="000C77EE">
        <w:rPr>
          <w:rFonts w:asciiTheme="minorHAnsi" w:hAnsiTheme="minorHAnsi" w:cs="Arial"/>
          <w:bCs/>
          <w:sz w:val="20"/>
          <w:szCs w:val="20"/>
        </w:rPr>
        <w:t>nazionale e comunitaria vigente</w:t>
      </w:r>
      <w:r w:rsidR="000C77EE" w:rsidRPr="000C77EE">
        <w:rPr>
          <w:rFonts w:asciiTheme="minorHAnsi" w:hAnsiTheme="minorHAnsi" w:cs="Arial"/>
          <w:bCs/>
          <w:sz w:val="20"/>
          <w:szCs w:val="20"/>
        </w:rPr>
        <w:t xml:space="preserve"> </w:t>
      </w:r>
      <w:r w:rsidR="000C77EE">
        <w:rPr>
          <w:rFonts w:asciiTheme="minorHAnsi" w:hAnsiTheme="minorHAnsi" w:cs="Arial"/>
          <w:bCs/>
          <w:sz w:val="20"/>
          <w:szCs w:val="20"/>
        </w:rPr>
        <w:t>in materia di protezione dei dati personali</w:t>
      </w:r>
      <w:r w:rsidR="000C77EE" w:rsidRPr="0019376C">
        <w:rPr>
          <w:rFonts w:asciiTheme="minorHAnsi" w:hAnsiTheme="minorHAnsi" w:cs="Arial"/>
          <w:bCs/>
          <w:sz w:val="20"/>
          <w:szCs w:val="20"/>
        </w:rPr>
        <w:t xml:space="preserve">, avrà luogo con modalità sia </w:t>
      </w:r>
      <w:r w:rsidR="000C77EE">
        <w:rPr>
          <w:rFonts w:asciiTheme="minorHAnsi" w:hAnsiTheme="minorHAnsi" w:cs="Arial"/>
          <w:bCs/>
          <w:sz w:val="20"/>
          <w:szCs w:val="20"/>
        </w:rPr>
        <w:t>informatiche</w:t>
      </w:r>
      <w:r w:rsidR="000C77EE" w:rsidRPr="0019376C">
        <w:rPr>
          <w:rFonts w:asciiTheme="minorHAnsi" w:hAnsiTheme="minorHAnsi" w:cs="Arial"/>
          <w:bCs/>
          <w:sz w:val="20"/>
          <w:szCs w:val="20"/>
        </w:rPr>
        <w:t xml:space="preserve">, sia </w:t>
      </w:r>
      <w:r w:rsidR="000C77EE">
        <w:rPr>
          <w:rFonts w:asciiTheme="minorHAnsi" w:hAnsiTheme="minorHAnsi" w:cs="Arial"/>
          <w:bCs/>
          <w:sz w:val="20"/>
          <w:szCs w:val="20"/>
        </w:rPr>
        <w:t>cartacee</w:t>
      </w:r>
      <w:r w:rsidR="000C77EE" w:rsidRPr="0019376C">
        <w:rPr>
          <w:rFonts w:asciiTheme="minorHAnsi" w:hAnsiTheme="minorHAnsi" w:cs="Arial"/>
          <w:bCs/>
          <w:sz w:val="20"/>
          <w:szCs w:val="20"/>
        </w:rPr>
        <w:t xml:space="preserve">. </w:t>
      </w:r>
    </w:p>
    <w:p w14:paraId="5C7F7955" w14:textId="3D83026D" w:rsidR="00F8539B"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conferimento di Dati alla </w:t>
      </w:r>
      <w:r w:rsidR="000C77EE">
        <w:rPr>
          <w:rFonts w:asciiTheme="minorHAnsi" w:hAnsiTheme="minorHAnsi" w:cs="Arial"/>
          <w:bCs/>
          <w:sz w:val="20"/>
          <w:szCs w:val="20"/>
        </w:rPr>
        <w:t>Consip S.p.A.</w:t>
      </w:r>
      <w:r w:rsidR="000C77EE" w:rsidRPr="0019376C">
        <w:rPr>
          <w:rFonts w:asciiTheme="minorHAnsi" w:hAnsiTheme="minorHAnsi" w:cs="Arial"/>
          <w:bCs/>
          <w:sz w:val="20"/>
          <w:szCs w:val="20"/>
        </w:rPr>
        <w:t xml:space="preserve"> </w:t>
      </w:r>
      <w:r w:rsidRPr="00F8539B">
        <w:rPr>
          <w:rFonts w:asciiTheme="minorHAnsi" w:hAnsiTheme="minorHAnsi" w:cs="Arial"/>
          <w:bCs/>
          <w:sz w:val="20"/>
          <w:szCs w:val="20"/>
        </w:rPr>
        <w:t>è facoltativo; l'eventuale rifiuto di fornire gli stessi compor</w:t>
      </w:r>
      <w:r w:rsidR="000C77EE">
        <w:rPr>
          <w:rFonts w:asciiTheme="minorHAnsi" w:hAnsiTheme="minorHAnsi" w:cs="Arial"/>
          <w:bCs/>
          <w:sz w:val="20"/>
          <w:szCs w:val="20"/>
        </w:rPr>
        <w:t>ta l'impossibilità di acquisire,</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 xml:space="preserve">da parte Vostra, </w:t>
      </w:r>
      <w:r w:rsidR="000C77EE" w:rsidRPr="0019376C">
        <w:rPr>
          <w:rFonts w:asciiTheme="minorHAnsi" w:hAnsiTheme="minorHAnsi" w:cs="Arial"/>
          <w:bCs/>
          <w:sz w:val="20"/>
          <w:szCs w:val="20"/>
        </w:rPr>
        <w:t xml:space="preserve">le informazioni </w:t>
      </w:r>
      <w:r w:rsidR="000C77EE" w:rsidRPr="00834F93">
        <w:rPr>
          <w:rFonts w:asciiTheme="minorHAnsi" w:hAnsiTheme="minorHAnsi" w:cs="Arial"/>
          <w:bCs/>
          <w:sz w:val="20"/>
          <w:szCs w:val="20"/>
        </w:rPr>
        <w:t>per una più compiuta conoscenza del mercato</w:t>
      </w:r>
      <w:r w:rsidR="000C77EE" w:rsidRPr="00834F93" w:rsidDel="00834F93">
        <w:rPr>
          <w:rFonts w:asciiTheme="minorHAnsi" w:hAnsiTheme="minorHAnsi" w:cs="Arial"/>
          <w:bCs/>
          <w:sz w:val="20"/>
          <w:szCs w:val="20"/>
        </w:rPr>
        <w:t xml:space="preserve"> </w:t>
      </w:r>
      <w:r w:rsidR="000C77EE" w:rsidRPr="0019376C">
        <w:rPr>
          <w:rFonts w:asciiTheme="minorHAnsi" w:hAnsiTheme="minorHAnsi" w:cs="Arial"/>
          <w:bCs/>
          <w:sz w:val="20"/>
          <w:szCs w:val="20"/>
        </w:rPr>
        <w:t>relativ</w:t>
      </w:r>
      <w:r w:rsidR="000C77EE">
        <w:rPr>
          <w:rFonts w:asciiTheme="minorHAnsi" w:hAnsiTheme="minorHAnsi" w:cs="Arial"/>
          <w:bCs/>
          <w:sz w:val="20"/>
          <w:szCs w:val="20"/>
        </w:rPr>
        <w:t>amente</w:t>
      </w:r>
      <w:r w:rsidR="000C77EE" w:rsidRPr="0019376C">
        <w:rPr>
          <w:rFonts w:asciiTheme="minorHAnsi" w:hAnsiTheme="minorHAnsi" w:cs="Arial"/>
          <w:bCs/>
          <w:sz w:val="20"/>
          <w:szCs w:val="20"/>
        </w:rPr>
        <w:t xml:space="preserve"> </w:t>
      </w:r>
      <w:r w:rsidR="000C77EE">
        <w:rPr>
          <w:rFonts w:asciiTheme="minorHAnsi" w:hAnsiTheme="minorHAnsi" w:cs="Arial"/>
          <w:bCs/>
          <w:sz w:val="20"/>
          <w:szCs w:val="20"/>
        </w:rPr>
        <w:t>alla Vostra azienda.</w:t>
      </w:r>
    </w:p>
    <w:p w14:paraId="52502B46" w14:textId="77777777" w:rsidR="000C77EE" w:rsidRPr="00F8539B" w:rsidRDefault="000C77EE" w:rsidP="007707CC">
      <w:pPr>
        <w:spacing w:line="276" w:lineRule="auto"/>
        <w:ind w:left="284"/>
        <w:jc w:val="both"/>
        <w:rPr>
          <w:rFonts w:asciiTheme="minorHAnsi" w:hAnsiTheme="minorHAnsi" w:cs="Arial"/>
          <w:bCs/>
          <w:sz w:val="20"/>
          <w:szCs w:val="20"/>
        </w:rPr>
      </w:pPr>
    </w:p>
    <w:p w14:paraId="52B04920" w14:textId="77777777" w:rsidR="000C77EE" w:rsidRDefault="000C77EE" w:rsidP="007707CC">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4FF24450" w14:textId="77777777" w:rsidR="000C77EE" w:rsidRPr="006F7363" w:rsidRDefault="000C77EE" w:rsidP="007707CC">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t>All’</w:t>
      </w:r>
      <w:r w:rsidRPr="006F7363">
        <w:rPr>
          <w:rFonts w:asciiTheme="minorHAnsi" w:hAnsiTheme="minorHAnsi" w:cs="Arial"/>
          <w:bCs/>
          <w:sz w:val="20"/>
          <w:szCs w:val="20"/>
        </w:rPr>
        <w:t>interessato vengono riconosciuti i diritti di cui agli artt. da 15 a 2</w:t>
      </w:r>
      <w:r>
        <w:rPr>
          <w:rFonts w:asciiTheme="minorHAnsi" w:hAnsiTheme="minorHAnsi" w:cs="Arial"/>
          <w:bCs/>
          <w:sz w:val="20"/>
          <w:szCs w:val="20"/>
        </w:rPr>
        <w:t>3</w:t>
      </w:r>
      <w:r w:rsidRPr="006F7363">
        <w:rPr>
          <w:rFonts w:asciiTheme="minorHAnsi" w:hAnsiTheme="minorHAnsi" w:cs="Arial"/>
          <w:bCs/>
          <w:sz w:val="20"/>
          <w:szCs w:val="20"/>
        </w:rPr>
        <w:t xml:space="preserve">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6F7363">
        <w:rPr>
          <w:rFonts w:asciiTheme="minorHAnsi" w:hAnsiTheme="minorHAnsi" w:cs="Arial"/>
          <w:bCs/>
          <w:i/>
          <w:sz w:val="20"/>
          <w:szCs w:val="20"/>
        </w:rPr>
        <w:t>iii)</w:t>
      </w:r>
      <w:r w:rsidRPr="006F7363">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sidRPr="006F7363">
        <w:rPr>
          <w:rFonts w:asciiTheme="minorHAnsi" w:hAnsiTheme="minorHAnsi" w:cs="Arial"/>
          <w:bCs/>
          <w:i/>
          <w:sz w:val="20"/>
          <w:szCs w:val="20"/>
        </w:rPr>
        <w:t>iv)</w:t>
      </w:r>
      <w:r w:rsidRPr="006F7363">
        <w:rPr>
          <w:rFonts w:asciiTheme="minorHAnsi" w:hAnsiTheme="minorHAnsi" w:cs="Arial"/>
          <w:bCs/>
          <w:sz w:val="20"/>
          <w:szCs w:val="20"/>
        </w:rPr>
        <w:t xml:space="preserve"> il diritto alla portabilità dei dati che sarà applicabile nei limiti di cui all’art. 20 del regolamento UE. </w:t>
      </w:r>
    </w:p>
    <w:p w14:paraId="02FF7397" w14:textId="77777777" w:rsidR="000C77EE" w:rsidRDefault="000C77EE" w:rsidP="007707CC">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470576C5" w14:textId="75411927" w:rsidR="00F8539B" w:rsidRPr="00F8539B"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L’invio a Consip S.p.A. del Documento di Consultazione del mercato implica il consenso al trattamento dei Dati </w:t>
      </w:r>
      <w:r w:rsidR="000C77EE">
        <w:rPr>
          <w:rFonts w:asciiTheme="minorHAnsi" w:hAnsiTheme="minorHAnsi" w:cs="Arial"/>
          <w:bCs/>
          <w:sz w:val="20"/>
          <w:szCs w:val="20"/>
        </w:rPr>
        <w:t xml:space="preserve">personali </w:t>
      </w:r>
      <w:r w:rsidRPr="00F8539B">
        <w:rPr>
          <w:rFonts w:asciiTheme="minorHAnsi" w:hAnsiTheme="minorHAnsi" w:cs="Arial"/>
          <w:bCs/>
          <w:sz w:val="20"/>
          <w:szCs w:val="20"/>
        </w:rPr>
        <w:t>forniti.</w:t>
      </w:r>
    </w:p>
    <w:p w14:paraId="4778AA19" w14:textId="4CE2B588" w:rsidR="000C77EE" w:rsidRPr="002621DE" w:rsidRDefault="00F8539B" w:rsidP="007707CC">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Titolare del trattamento dei dati è Consip S.p.A., con sede in Roma, Via Isonzo 19 D/E. Le richieste per l’esercizio dei diritti riconosciuti </w:t>
      </w:r>
      <w:r w:rsidR="000C77EE">
        <w:rPr>
          <w:rFonts w:asciiTheme="minorHAnsi" w:hAnsiTheme="minorHAnsi" w:cs="Arial"/>
          <w:bCs/>
          <w:sz w:val="20"/>
          <w:szCs w:val="20"/>
        </w:rPr>
        <w:t xml:space="preserve">di cui agli artt. da 15 a 23 del regolamento UE, </w:t>
      </w:r>
      <w:r w:rsidR="000C77EE" w:rsidRPr="0019376C">
        <w:rPr>
          <w:rFonts w:asciiTheme="minorHAnsi" w:hAnsiTheme="minorHAnsi" w:cs="Arial"/>
          <w:bCs/>
          <w:sz w:val="20"/>
          <w:szCs w:val="20"/>
        </w:rPr>
        <w:t xml:space="preserve">potranno essere avanzate </w:t>
      </w:r>
      <w:r w:rsidR="000C77EE">
        <w:rPr>
          <w:rFonts w:asciiTheme="minorHAnsi" w:hAnsiTheme="minorHAnsi" w:cs="Arial"/>
          <w:bCs/>
          <w:sz w:val="20"/>
          <w:szCs w:val="20"/>
        </w:rPr>
        <w:t xml:space="preserve">al Responsabile della protezione dei dati </w:t>
      </w:r>
      <w:r w:rsidR="000C77EE" w:rsidRPr="0019376C">
        <w:rPr>
          <w:rFonts w:asciiTheme="minorHAnsi" w:hAnsiTheme="minorHAnsi" w:cs="Arial"/>
          <w:bCs/>
          <w:sz w:val="20"/>
          <w:szCs w:val="20"/>
        </w:rPr>
        <w:t xml:space="preserve"> al seguente indirizzo di posta elettronica </w:t>
      </w:r>
      <w:hyperlink r:id="rId11" w:history="1">
        <w:r w:rsidR="000C77EE" w:rsidRPr="008A4999">
          <w:rPr>
            <w:rStyle w:val="Collegamentoipertestuale"/>
            <w:rFonts w:asciiTheme="minorHAnsi" w:hAnsiTheme="minorHAnsi"/>
            <w:sz w:val="20"/>
            <w:szCs w:val="20"/>
          </w:rPr>
          <w:t>esercizio.diritti.privacy@consip.it</w:t>
        </w:r>
      </w:hyperlink>
      <w:r w:rsidR="000C77EE" w:rsidRPr="002621DE">
        <w:rPr>
          <w:rFonts w:asciiTheme="minorHAnsi" w:hAnsiTheme="minorHAnsi" w:cs="Arial"/>
          <w:bCs/>
          <w:sz w:val="20"/>
          <w:szCs w:val="20"/>
        </w:rPr>
        <w:t>.</w:t>
      </w:r>
    </w:p>
    <w:p w14:paraId="0DE02CD7" w14:textId="77777777" w:rsidR="00F8539B" w:rsidRDefault="00F8539B" w:rsidP="007707CC">
      <w:pPr>
        <w:spacing w:line="276" w:lineRule="auto"/>
        <w:ind w:left="284"/>
        <w:jc w:val="both"/>
        <w:rPr>
          <w:rFonts w:asciiTheme="minorHAnsi" w:hAnsiTheme="minorHAnsi" w:cs="Arial"/>
          <w:bCs/>
          <w:sz w:val="20"/>
          <w:szCs w:val="20"/>
        </w:rPr>
      </w:pPr>
    </w:p>
    <w:p w14:paraId="6D9A2E10" w14:textId="77777777" w:rsidR="0059681C" w:rsidRPr="007B2DF0" w:rsidRDefault="0059681C" w:rsidP="007707CC">
      <w:pPr>
        <w:ind w:left="284"/>
        <w:jc w:val="both"/>
        <w:rPr>
          <w:rFonts w:asciiTheme="minorHAnsi" w:hAnsiTheme="minorHAnsi" w:cs="Arial"/>
          <w:b/>
          <w:bCs/>
          <w:sz w:val="22"/>
          <w:szCs w:val="20"/>
        </w:rPr>
      </w:pPr>
      <w:r w:rsidRPr="007B2DF0">
        <w:rPr>
          <w:rFonts w:asciiTheme="minorHAnsi" w:hAnsiTheme="minorHAnsi" w:cs="Arial"/>
          <w:b/>
          <w:bCs/>
          <w:sz w:val="22"/>
          <w:szCs w:val="20"/>
        </w:rPr>
        <w:t xml:space="preserve">Breve descrizione dell’iniziativa </w:t>
      </w:r>
    </w:p>
    <w:p w14:paraId="21DFA608" w14:textId="7132F1B3" w:rsidR="00215A10" w:rsidRPr="00C01524" w:rsidRDefault="00215A10" w:rsidP="00C01524">
      <w:pPr>
        <w:spacing w:line="276" w:lineRule="auto"/>
        <w:ind w:left="284"/>
        <w:jc w:val="both"/>
        <w:rPr>
          <w:rFonts w:asciiTheme="minorHAnsi" w:hAnsiTheme="minorHAnsi" w:cs="Arial"/>
          <w:bCs/>
          <w:sz w:val="20"/>
          <w:szCs w:val="20"/>
        </w:rPr>
      </w:pPr>
      <w:r w:rsidRPr="00C01524">
        <w:rPr>
          <w:rFonts w:asciiTheme="minorHAnsi" w:hAnsiTheme="minorHAnsi" w:cs="Arial"/>
          <w:bCs/>
          <w:sz w:val="20"/>
          <w:szCs w:val="20"/>
        </w:rPr>
        <w:t xml:space="preserve">I Piani Tecnici stipulati annualmente tra Sogei e l’Agenzia delle Entrate, nell’ambito della convezione con la Ragioneria Generale dello Stato, prevedono la produzione delle Carte Nazionali dei Servizi con funzione Tessera Sanitaria (TS-CNS) per tutte le Regioni/Province autonome in occasione della sostituzione delle TS in scadenza come stabilito dal comma 15 dell’articolo 11 del decreto legge </w:t>
      </w:r>
      <w:r w:rsidRPr="00C01524">
        <w:rPr>
          <w:rFonts w:asciiTheme="minorHAnsi" w:hAnsiTheme="minorHAnsi" w:cs="Arial"/>
          <w:bCs/>
          <w:sz w:val="20"/>
          <w:szCs w:val="20"/>
        </w:rPr>
        <w:lastRenderedPageBreak/>
        <w:t xml:space="preserve">78/2010, oltre alla ordinaria emissione delle </w:t>
      </w:r>
      <w:r w:rsidR="00C01524">
        <w:rPr>
          <w:rFonts w:asciiTheme="minorHAnsi" w:hAnsiTheme="minorHAnsi" w:cs="Arial"/>
          <w:bCs/>
          <w:sz w:val="20"/>
          <w:szCs w:val="20"/>
        </w:rPr>
        <w:t>“</w:t>
      </w:r>
      <w:r w:rsidRPr="00C01524">
        <w:rPr>
          <w:rFonts w:asciiTheme="minorHAnsi" w:hAnsiTheme="minorHAnsi" w:cs="Arial"/>
          <w:bCs/>
          <w:sz w:val="20"/>
          <w:szCs w:val="20"/>
        </w:rPr>
        <w:t>TS-CNS</w:t>
      </w:r>
      <w:r w:rsidR="00C01524">
        <w:rPr>
          <w:rFonts w:asciiTheme="minorHAnsi" w:hAnsiTheme="minorHAnsi" w:cs="Arial"/>
          <w:bCs/>
          <w:sz w:val="20"/>
          <w:szCs w:val="20"/>
        </w:rPr>
        <w:t>”</w:t>
      </w:r>
      <w:r w:rsidRPr="00C01524">
        <w:rPr>
          <w:rFonts w:asciiTheme="minorHAnsi" w:hAnsiTheme="minorHAnsi" w:cs="Arial"/>
          <w:bCs/>
          <w:sz w:val="20"/>
          <w:szCs w:val="20"/>
        </w:rPr>
        <w:t xml:space="preserve"> delle quali venga richiesto un duplicato per furto, smarrimento o malfunzionamento.</w:t>
      </w:r>
    </w:p>
    <w:p w14:paraId="6C8BD1ED" w14:textId="3DDC3E59" w:rsidR="00215A10" w:rsidRPr="00C01524" w:rsidRDefault="00215A10" w:rsidP="00C01524">
      <w:pPr>
        <w:spacing w:line="276" w:lineRule="auto"/>
        <w:ind w:left="284"/>
        <w:jc w:val="both"/>
        <w:rPr>
          <w:rFonts w:asciiTheme="minorHAnsi" w:hAnsiTheme="minorHAnsi" w:cs="Arial"/>
          <w:bCs/>
          <w:sz w:val="20"/>
          <w:szCs w:val="20"/>
        </w:rPr>
      </w:pPr>
      <w:r w:rsidRPr="00C01524">
        <w:rPr>
          <w:rFonts w:asciiTheme="minorHAnsi" w:hAnsiTheme="minorHAnsi" w:cs="Arial"/>
          <w:bCs/>
          <w:sz w:val="20"/>
          <w:szCs w:val="20"/>
        </w:rPr>
        <w:t xml:space="preserve">Risulta, pertanto, necessario avviare una procedura di gara volta all’acquisizione di </w:t>
      </w:r>
      <w:r w:rsidR="00C01524">
        <w:rPr>
          <w:rFonts w:asciiTheme="minorHAnsi" w:hAnsiTheme="minorHAnsi" w:cs="Arial"/>
          <w:bCs/>
          <w:sz w:val="20"/>
          <w:szCs w:val="20"/>
        </w:rPr>
        <w:t>59</w:t>
      </w:r>
      <w:r w:rsidRPr="00C01524">
        <w:rPr>
          <w:rFonts w:asciiTheme="minorHAnsi" w:hAnsiTheme="minorHAnsi" w:cs="Arial"/>
          <w:bCs/>
          <w:sz w:val="20"/>
          <w:szCs w:val="20"/>
        </w:rPr>
        <w:t xml:space="preserve"> Milioni di</w:t>
      </w:r>
      <w:r w:rsidR="00C01524" w:rsidRPr="00C01524">
        <w:rPr>
          <w:rFonts w:asciiTheme="minorHAnsi" w:hAnsiTheme="minorHAnsi" w:cs="Arial"/>
          <w:bCs/>
          <w:sz w:val="20"/>
          <w:szCs w:val="20"/>
        </w:rPr>
        <w:t xml:space="preserve"> carte </w:t>
      </w:r>
      <w:r w:rsidR="00C01524">
        <w:rPr>
          <w:rFonts w:asciiTheme="minorHAnsi" w:hAnsiTheme="minorHAnsi" w:cs="Arial"/>
          <w:bCs/>
          <w:sz w:val="20"/>
          <w:szCs w:val="20"/>
        </w:rPr>
        <w:t>“TS-CNS”</w:t>
      </w:r>
      <w:r w:rsidRPr="00C01524">
        <w:rPr>
          <w:rFonts w:asciiTheme="minorHAnsi" w:hAnsiTheme="minorHAnsi" w:cs="Arial"/>
          <w:bCs/>
          <w:sz w:val="20"/>
          <w:szCs w:val="20"/>
        </w:rPr>
        <w:t xml:space="preserve"> (Carta Nazionale dei Servizi con funzione di Tessera Sanitaria), per far fronte alle esigenze </w:t>
      </w:r>
      <w:r w:rsidR="00C01524" w:rsidRPr="00C01524">
        <w:rPr>
          <w:rFonts w:asciiTheme="minorHAnsi" w:hAnsiTheme="minorHAnsi" w:cs="Arial"/>
          <w:bCs/>
          <w:sz w:val="20"/>
          <w:szCs w:val="20"/>
        </w:rPr>
        <w:t>di sostituzione del prossimo quadriennio.</w:t>
      </w:r>
    </w:p>
    <w:p w14:paraId="4D655FF5" w14:textId="1D215958" w:rsidR="00AA2097" w:rsidRDefault="00C01524" w:rsidP="00C01524">
      <w:pPr>
        <w:spacing w:line="276" w:lineRule="auto"/>
        <w:ind w:left="284"/>
        <w:jc w:val="both"/>
        <w:rPr>
          <w:rFonts w:asciiTheme="minorHAnsi" w:hAnsiTheme="minorHAnsi" w:cs="Arial"/>
          <w:bCs/>
          <w:sz w:val="20"/>
          <w:szCs w:val="20"/>
        </w:rPr>
      </w:pPr>
      <w:r>
        <w:rPr>
          <w:rFonts w:asciiTheme="minorHAnsi" w:hAnsiTheme="minorHAnsi" w:cs="Arial"/>
          <w:bCs/>
          <w:sz w:val="20"/>
          <w:szCs w:val="20"/>
        </w:rPr>
        <w:t>Gli oggetti della presente procedura sono:</w:t>
      </w:r>
    </w:p>
    <w:p w14:paraId="4C7537F1" w14:textId="236D53B8" w:rsidR="00C01524" w:rsidRDefault="00C01524" w:rsidP="00223F88">
      <w:pPr>
        <w:pStyle w:val="Paragrafoelenco"/>
        <w:numPr>
          <w:ilvl w:val="0"/>
          <w:numId w:val="5"/>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la </w:t>
      </w:r>
      <w:r w:rsidRPr="00C01524">
        <w:rPr>
          <w:rFonts w:asciiTheme="minorHAnsi" w:hAnsiTheme="minorHAnsi" w:cs="Arial"/>
          <w:bCs/>
          <w:sz w:val="20"/>
          <w:szCs w:val="20"/>
        </w:rPr>
        <w:t>fornitura di “Carte Nazionali dei Servizi con funzione di Tessera Sanitaria” “TS-CNS” fino ad un massimo di 59.000.000 ripartite</w:t>
      </w:r>
      <w:r>
        <w:rPr>
          <w:rFonts w:asciiTheme="minorHAnsi" w:hAnsiTheme="minorHAnsi" w:cs="Arial"/>
          <w:bCs/>
          <w:sz w:val="20"/>
          <w:szCs w:val="20"/>
        </w:rPr>
        <w:t xml:space="preserve"> in uno o più lotti;</w:t>
      </w:r>
    </w:p>
    <w:p w14:paraId="416CEA0F" w14:textId="34319003" w:rsidR="00C01524" w:rsidRDefault="00C01524" w:rsidP="00223F88">
      <w:pPr>
        <w:pStyle w:val="Paragrafoelenco"/>
        <w:numPr>
          <w:ilvl w:val="0"/>
          <w:numId w:val="5"/>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i servizi di </w:t>
      </w:r>
      <w:r w:rsidRPr="00C01524">
        <w:rPr>
          <w:rFonts w:asciiTheme="minorHAnsi" w:hAnsiTheme="minorHAnsi" w:cs="Arial"/>
          <w:bCs/>
          <w:sz w:val="20"/>
          <w:szCs w:val="20"/>
        </w:rPr>
        <w:t xml:space="preserve">personalizzazione grafica ed elettrica delle </w:t>
      </w:r>
      <w:r>
        <w:rPr>
          <w:rFonts w:asciiTheme="minorHAnsi" w:hAnsiTheme="minorHAnsi" w:cs="Arial"/>
          <w:bCs/>
          <w:sz w:val="20"/>
          <w:szCs w:val="20"/>
        </w:rPr>
        <w:t>“</w:t>
      </w:r>
      <w:r w:rsidRPr="00C01524">
        <w:rPr>
          <w:rFonts w:asciiTheme="minorHAnsi" w:hAnsiTheme="minorHAnsi" w:cs="Arial"/>
          <w:bCs/>
          <w:sz w:val="20"/>
          <w:szCs w:val="20"/>
        </w:rPr>
        <w:t>TS-CNS</w:t>
      </w:r>
      <w:r>
        <w:rPr>
          <w:rFonts w:asciiTheme="minorHAnsi" w:hAnsiTheme="minorHAnsi" w:cs="Arial"/>
          <w:bCs/>
          <w:sz w:val="20"/>
          <w:szCs w:val="20"/>
        </w:rPr>
        <w:t>”</w:t>
      </w:r>
      <w:r w:rsidRPr="00C01524">
        <w:rPr>
          <w:rFonts w:asciiTheme="minorHAnsi" w:hAnsiTheme="minorHAnsi" w:cs="Arial"/>
          <w:bCs/>
          <w:sz w:val="20"/>
          <w:szCs w:val="20"/>
        </w:rPr>
        <w:t xml:space="preserve"> secondo le specifiche fornite da SOGEI</w:t>
      </w:r>
      <w:r>
        <w:rPr>
          <w:rFonts w:asciiTheme="minorHAnsi" w:hAnsiTheme="minorHAnsi" w:cs="Arial"/>
          <w:bCs/>
          <w:sz w:val="20"/>
          <w:szCs w:val="20"/>
        </w:rPr>
        <w:t>;</w:t>
      </w:r>
    </w:p>
    <w:p w14:paraId="2445C4B1" w14:textId="6C6E9895" w:rsidR="00C01524" w:rsidRDefault="00C01524" w:rsidP="00223F88">
      <w:pPr>
        <w:pStyle w:val="Paragrafoelenco"/>
        <w:numPr>
          <w:ilvl w:val="0"/>
          <w:numId w:val="5"/>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il </w:t>
      </w:r>
      <w:r w:rsidRPr="00C01524">
        <w:rPr>
          <w:rFonts w:asciiTheme="minorHAnsi" w:hAnsiTheme="minorHAnsi" w:cs="Arial"/>
          <w:bCs/>
          <w:sz w:val="20"/>
          <w:szCs w:val="20"/>
        </w:rPr>
        <w:t xml:space="preserve">servizio di </w:t>
      </w:r>
      <w:proofErr w:type="spellStart"/>
      <w:r w:rsidRPr="00C01524">
        <w:rPr>
          <w:rFonts w:asciiTheme="minorHAnsi" w:hAnsiTheme="minorHAnsi" w:cs="Arial"/>
          <w:bCs/>
          <w:sz w:val="20"/>
          <w:szCs w:val="20"/>
        </w:rPr>
        <w:t>Certification</w:t>
      </w:r>
      <w:proofErr w:type="spellEnd"/>
      <w:r w:rsidRPr="00C01524">
        <w:rPr>
          <w:rFonts w:asciiTheme="minorHAnsi" w:hAnsiTheme="minorHAnsi" w:cs="Arial"/>
          <w:bCs/>
          <w:sz w:val="20"/>
          <w:szCs w:val="20"/>
        </w:rPr>
        <w:t xml:space="preserve"> Authority per l’emissione dei certificati di autenticazione per CNS in conformità alla normativa vigente, comprensivo delle componenti software per il corretto funzionamento e utilizzo delle </w:t>
      </w:r>
      <w:r>
        <w:rPr>
          <w:rFonts w:asciiTheme="minorHAnsi" w:hAnsiTheme="minorHAnsi" w:cs="Arial"/>
          <w:bCs/>
          <w:sz w:val="20"/>
          <w:szCs w:val="20"/>
        </w:rPr>
        <w:t>“</w:t>
      </w:r>
      <w:r w:rsidRPr="00C01524">
        <w:rPr>
          <w:rFonts w:asciiTheme="minorHAnsi" w:hAnsiTheme="minorHAnsi" w:cs="Arial"/>
          <w:bCs/>
          <w:sz w:val="20"/>
          <w:szCs w:val="20"/>
        </w:rPr>
        <w:t>TS-CNS</w:t>
      </w:r>
      <w:r>
        <w:rPr>
          <w:rFonts w:asciiTheme="minorHAnsi" w:hAnsiTheme="minorHAnsi" w:cs="Arial"/>
          <w:bCs/>
          <w:sz w:val="20"/>
          <w:szCs w:val="20"/>
        </w:rPr>
        <w:t>”;</w:t>
      </w:r>
    </w:p>
    <w:p w14:paraId="503D90AE" w14:textId="69E06FA2" w:rsidR="00C01524" w:rsidRDefault="00C01524" w:rsidP="00223F88">
      <w:pPr>
        <w:pStyle w:val="Paragrafoelenco"/>
        <w:numPr>
          <w:ilvl w:val="0"/>
          <w:numId w:val="5"/>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la </w:t>
      </w:r>
      <w:r w:rsidRPr="00C01524">
        <w:rPr>
          <w:rFonts w:asciiTheme="minorHAnsi" w:hAnsiTheme="minorHAnsi" w:cs="Arial"/>
          <w:bCs/>
          <w:sz w:val="20"/>
          <w:szCs w:val="20"/>
        </w:rPr>
        <w:t>gestione delle comunicazioni con SOGEI relative ai flussi di lavorazione</w:t>
      </w:r>
      <w:r>
        <w:rPr>
          <w:rFonts w:asciiTheme="minorHAnsi" w:hAnsiTheme="minorHAnsi" w:cs="Arial"/>
          <w:bCs/>
          <w:sz w:val="20"/>
          <w:szCs w:val="20"/>
        </w:rPr>
        <w:t>;</w:t>
      </w:r>
    </w:p>
    <w:p w14:paraId="2C55ABEE" w14:textId="7A65AB72" w:rsidR="00C01524" w:rsidRDefault="00C01524" w:rsidP="00223F88">
      <w:pPr>
        <w:pStyle w:val="Paragrafoelenco"/>
        <w:numPr>
          <w:ilvl w:val="0"/>
          <w:numId w:val="5"/>
        </w:numPr>
        <w:spacing w:line="276" w:lineRule="auto"/>
        <w:jc w:val="both"/>
        <w:rPr>
          <w:rFonts w:asciiTheme="minorHAnsi" w:hAnsiTheme="minorHAnsi" w:cs="Arial"/>
          <w:bCs/>
          <w:sz w:val="20"/>
          <w:szCs w:val="20"/>
        </w:rPr>
      </w:pPr>
      <w:r>
        <w:rPr>
          <w:rFonts w:asciiTheme="minorHAnsi" w:hAnsiTheme="minorHAnsi" w:cs="Arial"/>
          <w:bCs/>
          <w:sz w:val="20"/>
          <w:szCs w:val="20"/>
        </w:rPr>
        <w:t>l’</w:t>
      </w:r>
      <w:r w:rsidRPr="00C01524">
        <w:rPr>
          <w:rFonts w:asciiTheme="minorHAnsi" w:hAnsiTheme="minorHAnsi" w:cs="Arial"/>
          <w:bCs/>
          <w:sz w:val="20"/>
          <w:szCs w:val="20"/>
        </w:rPr>
        <w:t xml:space="preserve">approvvigionamento e </w:t>
      </w:r>
      <w:r>
        <w:rPr>
          <w:rFonts w:asciiTheme="minorHAnsi" w:hAnsiTheme="minorHAnsi" w:cs="Arial"/>
          <w:bCs/>
          <w:sz w:val="20"/>
          <w:szCs w:val="20"/>
        </w:rPr>
        <w:t xml:space="preserve">la </w:t>
      </w:r>
      <w:r w:rsidRPr="00C01524">
        <w:rPr>
          <w:rFonts w:asciiTheme="minorHAnsi" w:hAnsiTheme="minorHAnsi" w:cs="Arial"/>
          <w:bCs/>
          <w:sz w:val="20"/>
          <w:szCs w:val="20"/>
        </w:rPr>
        <w:t xml:space="preserve">personalizzazione dei Package di spedizione per ciascuna </w:t>
      </w:r>
      <w:r>
        <w:rPr>
          <w:rFonts w:asciiTheme="minorHAnsi" w:hAnsiTheme="minorHAnsi" w:cs="Arial"/>
          <w:bCs/>
          <w:sz w:val="20"/>
          <w:szCs w:val="20"/>
        </w:rPr>
        <w:t>“</w:t>
      </w:r>
      <w:r w:rsidRPr="00C01524">
        <w:rPr>
          <w:rFonts w:asciiTheme="minorHAnsi" w:hAnsiTheme="minorHAnsi" w:cs="Arial"/>
          <w:bCs/>
          <w:sz w:val="20"/>
          <w:szCs w:val="20"/>
        </w:rPr>
        <w:t>TS-CNS</w:t>
      </w:r>
      <w:r>
        <w:rPr>
          <w:rFonts w:asciiTheme="minorHAnsi" w:hAnsiTheme="minorHAnsi" w:cs="Arial"/>
          <w:bCs/>
          <w:sz w:val="20"/>
          <w:szCs w:val="20"/>
        </w:rPr>
        <w:t>”</w:t>
      </w:r>
      <w:r w:rsidRPr="00C01524">
        <w:rPr>
          <w:rFonts w:asciiTheme="minorHAnsi" w:hAnsiTheme="minorHAnsi" w:cs="Arial"/>
          <w:bCs/>
          <w:sz w:val="20"/>
          <w:szCs w:val="20"/>
        </w:rPr>
        <w:t xml:space="preserve"> prodotta</w:t>
      </w:r>
      <w:r w:rsidR="003A4FD2">
        <w:rPr>
          <w:rFonts w:asciiTheme="minorHAnsi" w:hAnsiTheme="minorHAnsi" w:cs="Arial"/>
          <w:bCs/>
          <w:sz w:val="20"/>
          <w:szCs w:val="20"/>
        </w:rPr>
        <w:t>;</w:t>
      </w:r>
    </w:p>
    <w:p w14:paraId="3450994B" w14:textId="29EF06F9" w:rsidR="00BA436F" w:rsidRDefault="003A4FD2" w:rsidP="00223F88">
      <w:pPr>
        <w:pStyle w:val="Paragrafoelenco"/>
        <w:numPr>
          <w:ilvl w:val="0"/>
          <w:numId w:val="5"/>
        </w:numPr>
        <w:spacing w:line="276" w:lineRule="auto"/>
        <w:jc w:val="both"/>
        <w:rPr>
          <w:rFonts w:asciiTheme="minorHAnsi" w:hAnsiTheme="minorHAnsi" w:cs="Arial"/>
          <w:bCs/>
          <w:sz w:val="20"/>
          <w:szCs w:val="20"/>
        </w:rPr>
      </w:pPr>
      <w:r>
        <w:rPr>
          <w:rFonts w:asciiTheme="minorHAnsi" w:hAnsiTheme="minorHAnsi" w:cs="Arial"/>
          <w:bCs/>
          <w:sz w:val="20"/>
          <w:szCs w:val="20"/>
        </w:rPr>
        <w:t>l</w:t>
      </w:r>
      <w:r w:rsidR="00BA436F" w:rsidRPr="00BA436F">
        <w:rPr>
          <w:rFonts w:asciiTheme="minorHAnsi" w:hAnsiTheme="minorHAnsi" w:cs="Arial"/>
          <w:bCs/>
          <w:sz w:val="20"/>
          <w:szCs w:val="20"/>
        </w:rPr>
        <w:t>a predisposizione dei plichi per la postalizzazione delle TS-CNS secondo le regole tecniche definite dall’Agenzia delle entrate</w:t>
      </w:r>
      <w:r>
        <w:rPr>
          <w:rFonts w:asciiTheme="minorHAnsi" w:hAnsiTheme="minorHAnsi" w:cs="Arial"/>
          <w:bCs/>
          <w:sz w:val="20"/>
          <w:szCs w:val="20"/>
        </w:rPr>
        <w:t>.</w:t>
      </w:r>
    </w:p>
    <w:p w14:paraId="37C91113" w14:textId="77777777" w:rsidR="003A4FD2" w:rsidRDefault="003A4FD2" w:rsidP="003A4FD2">
      <w:pPr>
        <w:spacing w:line="276" w:lineRule="auto"/>
        <w:ind w:left="284"/>
        <w:jc w:val="both"/>
        <w:rPr>
          <w:rFonts w:asciiTheme="minorHAnsi" w:hAnsiTheme="minorHAnsi" w:cs="Arial"/>
          <w:bCs/>
          <w:sz w:val="20"/>
          <w:szCs w:val="20"/>
        </w:rPr>
      </w:pPr>
    </w:p>
    <w:p w14:paraId="5466C416" w14:textId="37A0D03B" w:rsidR="003A4FD2" w:rsidRPr="003A4FD2" w:rsidRDefault="003A4FD2" w:rsidP="003A4FD2">
      <w:pPr>
        <w:spacing w:line="276" w:lineRule="auto"/>
        <w:ind w:left="284"/>
        <w:jc w:val="both"/>
        <w:rPr>
          <w:rFonts w:asciiTheme="minorHAnsi" w:hAnsiTheme="minorHAnsi" w:cs="Arial"/>
          <w:bCs/>
          <w:sz w:val="20"/>
          <w:szCs w:val="20"/>
        </w:rPr>
      </w:pPr>
      <w:r w:rsidRPr="003A4FD2">
        <w:rPr>
          <w:rFonts w:asciiTheme="minorHAnsi" w:hAnsiTheme="minorHAnsi" w:cs="Arial"/>
          <w:bCs/>
          <w:sz w:val="20"/>
          <w:szCs w:val="20"/>
        </w:rPr>
        <w:t>Si prevede la definizione</w:t>
      </w:r>
      <w:r>
        <w:rPr>
          <w:rFonts w:asciiTheme="minorHAnsi" w:hAnsiTheme="minorHAnsi" w:cs="Arial"/>
          <w:bCs/>
          <w:sz w:val="20"/>
          <w:szCs w:val="20"/>
        </w:rPr>
        <w:t>, in fase di esecuzione contrattuale,</w:t>
      </w:r>
      <w:r w:rsidRPr="003A4FD2">
        <w:rPr>
          <w:rFonts w:asciiTheme="minorHAnsi" w:hAnsiTheme="minorHAnsi" w:cs="Arial"/>
          <w:bCs/>
          <w:sz w:val="20"/>
          <w:szCs w:val="20"/>
        </w:rPr>
        <w:t xml:space="preserve"> di un piano di lavoro generale che sarà oggetto di revisione almeno semestrale e, sulla base della predetta revisione, consentirà di fornire una proiezione temporale di 12 mesi a partire dalla revisione stessa.</w:t>
      </w:r>
    </w:p>
    <w:p w14:paraId="2D054FB9" w14:textId="77777777" w:rsidR="00BA436F" w:rsidRPr="00BA436F" w:rsidRDefault="00BA436F" w:rsidP="00BA436F">
      <w:pPr>
        <w:spacing w:line="276" w:lineRule="auto"/>
        <w:ind w:left="284"/>
        <w:jc w:val="both"/>
        <w:rPr>
          <w:rFonts w:asciiTheme="minorHAnsi" w:hAnsiTheme="minorHAnsi" w:cs="Arial"/>
          <w:bCs/>
          <w:sz w:val="20"/>
          <w:szCs w:val="20"/>
        </w:rPr>
      </w:pPr>
      <w:r w:rsidRPr="00BA436F">
        <w:rPr>
          <w:rFonts w:asciiTheme="minorHAnsi" w:hAnsiTheme="minorHAnsi" w:cs="Arial"/>
          <w:bCs/>
          <w:sz w:val="20"/>
          <w:szCs w:val="20"/>
        </w:rPr>
        <w:t>Tutte le attività previste dal presente capitolato tecnico dovranno essere eseguite in conformità alla normativa e alle regole tecniche vigenti in materia di Carta Nazionale dei Servizi e di Tessera Sanitaria nonché alle Linee Guida emanate in materia dagli organi competenti.</w:t>
      </w:r>
    </w:p>
    <w:p w14:paraId="3FD03111" w14:textId="77777777" w:rsidR="00BA436F" w:rsidRPr="00BA436F" w:rsidRDefault="00BA436F" w:rsidP="00BA436F">
      <w:pPr>
        <w:spacing w:line="276" w:lineRule="auto"/>
        <w:ind w:left="284"/>
        <w:jc w:val="both"/>
        <w:rPr>
          <w:rFonts w:asciiTheme="minorHAnsi" w:hAnsiTheme="minorHAnsi" w:cs="Arial"/>
          <w:bCs/>
          <w:sz w:val="20"/>
          <w:szCs w:val="20"/>
        </w:rPr>
      </w:pPr>
      <w:r w:rsidRPr="00BA436F">
        <w:rPr>
          <w:rFonts w:asciiTheme="minorHAnsi" w:hAnsiTheme="minorHAnsi" w:cs="Arial"/>
          <w:bCs/>
          <w:sz w:val="20"/>
          <w:szCs w:val="20"/>
        </w:rPr>
        <w:t>Il fornitore dovrà garantire, senza ulteriori oneri, l’adeguamento delle TS-CNS alle richieste previste dalla evoluzione normativa nel periodo di validità del contratto.</w:t>
      </w:r>
    </w:p>
    <w:p w14:paraId="01C5520C" w14:textId="7C64410E" w:rsidR="00826A2F" w:rsidRDefault="00BA436F" w:rsidP="00BA436F">
      <w:pPr>
        <w:spacing w:line="276" w:lineRule="auto"/>
        <w:ind w:left="284"/>
        <w:jc w:val="both"/>
        <w:rPr>
          <w:rFonts w:asciiTheme="minorHAnsi" w:hAnsiTheme="minorHAnsi" w:cs="Arial"/>
          <w:bCs/>
          <w:sz w:val="20"/>
          <w:szCs w:val="20"/>
        </w:rPr>
      </w:pPr>
      <w:r w:rsidRPr="00BA436F">
        <w:rPr>
          <w:rFonts w:asciiTheme="minorHAnsi" w:hAnsiTheme="minorHAnsi" w:cs="Arial"/>
          <w:bCs/>
          <w:sz w:val="20"/>
          <w:szCs w:val="20"/>
        </w:rPr>
        <w:t>La fornitura riguarderà tutte le Regioni/Province Autonome</w:t>
      </w:r>
      <w:r>
        <w:rPr>
          <w:rFonts w:asciiTheme="minorHAnsi" w:hAnsiTheme="minorHAnsi" w:cs="Arial"/>
          <w:bCs/>
          <w:sz w:val="20"/>
          <w:szCs w:val="20"/>
        </w:rPr>
        <w:t>.</w:t>
      </w:r>
    </w:p>
    <w:p w14:paraId="2B890FC2" w14:textId="77777777" w:rsidR="00BA436F" w:rsidRDefault="00BA436F" w:rsidP="00BA436F">
      <w:pPr>
        <w:spacing w:line="276" w:lineRule="auto"/>
        <w:ind w:left="284"/>
        <w:jc w:val="both"/>
        <w:rPr>
          <w:rFonts w:asciiTheme="minorHAnsi" w:hAnsiTheme="minorHAnsi" w:cs="Arial"/>
          <w:bCs/>
          <w:sz w:val="20"/>
          <w:szCs w:val="20"/>
        </w:rPr>
      </w:pPr>
    </w:p>
    <w:p w14:paraId="7432A2E8" w14:textId="77777777" w:rsidR="00BA436F" w:rsidRPr="00BA436F" w:rsidRDefault="00BA436F" w:rsidP="00BA436F">
      <w:pPr>
        <w:spacing w:line="276" w:lineRule="auto"/>
        <w:ind w:left="284"/>
        <w:jc w:val="both"/>
        <w:rPr>
          <w:rFonts w:asciiTheme="minorHAnsi" w:hAnsiTheme="minorHAnsi" w:cs="Arial"/>
          <w:b/>
          <w:bCs/>
          <w:sz w:val="20"/>
          <w:szCs w:val="20"/>
        </w:rPr>
      </w:pPr>
      <w:r w:rsidRPr="00BA436F">
        <w:rPr>
          <w:rFonts w:asciiTheme="minorHAnsi" w:hAnsiTheme="minorHAnsi" w:cs="Arial"/>
          <w:b/>
          <w:bCs/>
          <w:sz w:val="20"/>
          <w:szCs w:val="20"/>
        </w:rPr>
        <w:t>Costi attesi e durata</w:t>
      </w:r>
    </w:p>
    <w:p w14:paraId="55A08322" w14:textId="77777777" w:rsidR="00BA436F" w:rsidRPr="00BA436F" w:rsidRDefault="00BA436F" w:rsidP="00BA436F">
      <w:pPr>
        <w:spacing w:line="276" w:lineRule="auto"/>
        <w:ind w:left="284"/>
        <w:jc w:val="both"/>
        <w:rPr>
          <w:rFonts w:asciiTheme="minorHAnsi" w:hAnsiTheme="minorHAnsi" w:cs="Arial"/>
          <w:bCs/>
          <w:sz w:val="20"/>
          <w:szCs w:val="20"/>
        </w:rPr>
      </w:pPr>
    </w:p>
    <w:p w14:paraId="09D39C13" w14:textId="43E9CFCB" w:rsidR="00BA436F" w:rsidRPr="00BA436F" w:rsidRDefault="00BA436F" w:rsidP="00BA436F">
      <w:pPr>
        <w:spacing w:line="276" w:lineRule="auto"/>
        <w:ind w:left="284"/>
        <w:jc w:val="both"/>
        <w:rPr>
          <w:rFonts w:asciiTheme="minorHAnsi" w:hAnsiTheme="minorHAnsi" w:cs="Arial"/>
          <w:bCs/>
          <w:sz w:val="20"/>
          <w:szCs w:val="20"/>
        </w:rPr>
      </w:pPr>
      <w:r w:rsidRPr="00BA436F">
        <w:rPr>
          <w:rFonts w:asciiTheme="minorHAnsi" w:hAnsiTheme="minorHAnsi" w:cs="Arial"/>
          <w:bCs/>
          <w:sz w:val="20"/>
          <w:szCs w:val="20"/>
        </w:rPr>
        <w:t xml:space="preserve">Durata del contratto: </w:t>
      </w:r>
      <w:r w:rsidRPr="008B1C17">
        <w:rPr>
          <w:rFonts w:asciiTheme="minorHAnsi" w:hAnsiTheme="minorHAnsi" w:cs="Arial"/>
          <w:bCs/>
          <w:sz w:val="20"/>
          <w:szCs w:val="20"/>
        </w:rPr>
        <w:t>48</w:t>
      </w:r>
      <w:r w:rsidRPr="00BA436F">
        <w:rPr>
          <w:rFonts w:asciiTheme="minorHAnsi" w:hAnsiTheme="minorHAnsi" w:cs="Arial"/>
          <w:bCs/>
          <w:sz w:val="20"/>
          <w:szCs w:val="20"/>
        </w:rPr>
        <w:t xml:space="preserve"> mesi</w:t>
      </w:r>
      <w:r>
        <w:rPr>
          <w:rFonts w:asciiTheme="minorHAnsi" w:hAnsiTheme="minorHAnsi" w:cs="Arial"/>
          <w:bCs/>
          <w:sz w:val="20"/>
          <w:szCs w:val="20"/>
        </w:rPr>
        <w:t xml:space="preserve"> dalla data di accettazione della prima fornitura</w:t>
      </w:r>
      <w:r w:rsidRPr="00BA436F">
        <w:rPr>
          <w:rFonts w:asciiTheme="minorHAnsi" w:hAnsiTheme="minorHAnsi" w:cs="Arial"/>
          <w:bCs/>
          <w:sz w:val="20"/>
          <w:szCs w:val="20"/>
        </w:rPr>
        <w:t>.</w:t>
      </w:r>
    </w:p>
    <w:p w14:paraId="16174DE3" w14:textId="77777777" w:rsidR="00BA436F" w:rsidRPr="00BA436F" w:rsidRDefault="00BA436F" w:rsidP="00BA436F">
      <w:pPr>
        <w:spacing w:line="276" w:lineRule="auto"/>
        <w:ind w:left="284"/>
        <w:jc w:val="both"/>
        <w:rPr>
          <w:rFonts w:asciiTheme="minorHAnsi" w:hAnsiTheme="minorHAnsi" w:cs="Arial"/>
          <w:bCs/>
          <w:sz w:val="20"/>
          <w:szCs w:val="20"/>
        </w:rPr>
      </w:pPr>
    </w:p>
    <w:p w14:paraId="442E5C18" w14:textId="71B61AAC" w:rsidR="00BA436F" w:rsidRDefault="00BA436F" w:rsidP="00BA436F">
      <w:pPr>
        <w:spacing w:line="276" w:lineRule="auto"/>
        <w:ind w:left="284"/>
        <w:jc w:val="both"/>
        <w:rPr>
          <w:rFonts w:asciiTheme="minorHAnsi" w:hAnsiTheme="minorHAnsi" w:cs="Arial"/>
          <w:bCs/>
          <w:sz w:val="20"/>
          <w:szCs w:val="20"/>
        </w:rPr>
      </w:pPr>
      <w:r w:rsidRPr="00BA436F">
        <w:rPr>
          <w:rFonts w:asciiTheme="minorHAnsi" w:hAnsiTheme="minorHAnsi" w:cs="Arial"/>
          <w:bCs/>
          <w:sz w:val="20"/>
          <w:szCs w:val="20"/>
        </w:rPr>
        <w:t xml:space="preserve">Sulla </w:t>
      </w:r>
      <w:r w:rsidRPr="008B1C17">
        <w:rPr>
          <w:rFonts w:asciiTheme="minorHAnsi" w:hAnsiTheme="minorHAnsi" w:cs="Arial"/>
          <w:bCs/>
          <w:sz w:val="20"/>
          <w:szCs w:val="20"/>
        </w:rPr>
        <w:t xml:space="preserve">scorta di una preliminare valutazione, il massimale per tutti i servizi/prodotti indicati nell’oggetto dell’iniziativa, su una durata contrattuale di 48 </w:t>
      </w:r>
      <w:r w:rsidR="003A4FD2" w:rsidRPr="008B1C17">
        <w:rPr>
          <w:rFonts w:asciiTheme="minorHAnsi" w:hAnsiTheme="minorHAnsi" w:cs="Arial"/>
          <w:bCs/>
          <w:sz w:val="20"/>
          <w:szCs w:val="20"/>
        </w:rPr>
        <w:t xml:space="preserve">mesi </w:t>
      </w:r>
      <w:r w:rsidRPr="008B1C17">
        <w:rPr>
          <w:rFonts w:asciiTheme="minorHAnsi" w:hAnsiTheme="minorHAnsi" w:cs="Arial"/>
          <w:bCs/>
          <w:sz w:val="20"/>
          <w:szCs w:val="20"/>
        </w:rPr>
        <w:t xml:space="preserve">è complessivamente in un </w:t>
      </w:r>
      <w:proofErr w:type="spellStart"/>
      <w:r w:rsidRPr="008B1C17">
        <w:rPr>
          <w:rFonts w:asciiTheme="minorHAnsi" w:hAnsiTheme="minorHAnsi" w:cs="Arial"/>
          <w:bCs/>
          <w:sz w:val="20"/>
          <w:szCs w:val="20"/>
        </w:rPr>
        <w:t>range</w:t>
      </w:r>
      <w:proofErr w:type="spellEnd"/>
      <w:r w:rsidRPr="008B1C17">
        <w:rPr>
          <w:rFonts w:asciiTheme="minorHAnsi" w:hAnsiTheme="minorHAnsi" w:cs="Arial"/>
          <w:bCs/>
          <w:sz w:val="20"/>
          <w:szCs w:val="20"/>
        </w:rPr>
        <w:t xml:space="preserve"> di prezzo fra € </w:t>
      </w:r>
      <w:r w:rsidR="003A4FD2" w:rsidRPr="008B1C17">
        <w:rPr>
          <w:rFonts w:asciiTheme="minorHAnsi" w:hAnsiTheme="minorHAnsi" w:cs="Arial"/>
          <w:bCs/>
          <w:sz w:val="20"/>
          <w:szCs w:val="20"/>
        </w:rPr>
        <w:t>50</w:t>
      </w:r>
      <w:r w:rsidRPr="008B1C17">
        <w:rPr>
          <w:rFonts w:asciiTheme="minorHAnsi" w:hAnsiTheme="minorHAnsi" w:cs="Arial"/>
          <w:bCs/>
          <w:sz w:val="20"/>
          <w:szCs w:val="20"/>
        </w:rPr>
        <w:t xml:space="preserve">.000.000,00 e € </w:t>
      </w:r>
      <w:r w:rsidR="003A4FD2" w:rsidRPr="008B1C17">
        <w:rPr>
          <w:rFonts w:asciiTheme="minorHAnsi" w:hAnsiTheme="minorHAnsi" w:cs="Arial"/>
          <w:bCs/>
          <w:sz w:val="20"/>
          <w:szCs w:val="20"/>
        </w:rPr>
        <w:t>60</w:t>
      </w:r>
      <w:r w:rsidRPr="008B1C17">
        <w:rPr>
          <w:rFonts w:asciiTheme="minorHAnsi" w:hAnsiTheme="minorHAnsi" w:cs="Arial"/>
          <w:bCs/>
          <w:sz w:val="20"/>
          <w:szCs w:val="20"/>
        </w:rPr>
        <w:t>.000.000,00 iva esclusa.</w:t>
      </w:r>
    </w:p>
    <w:p w14:paraId="160296EA" w14:textId="77777777" w:rsidR="00BA436F" w:rsidRPr="00C01524" w:rsidRDefault="00BA436F" w:rsidP="00BA436F">
      <w:pPr>
        <w:spacing w:line="276" w:lineRule="auto"/>
        <w:ind w:left="284"/>
        <w:jc w:val="both"/>
        <w:rPr>
          <w:rFonts w:asciiTheme="minorHAnsi" w:hAnsiTheme="minorHAnsi" w:cs="Arial"/>
          <w:bCs/>
          <w:sz w:val="20"/>
          <w:szCs w:val="20"/>
        </w:rPr>
      </w:pPr>
    </w:p>
    <w:p w14:paraId="7CC99CA4" w14:textId="7D9BAB7B" w:rsidR="0059681C" w:rsidRPr="007B2DF0" w:rsidRDefault="00BA436F" w:rsidP="007707CC">
      <w:pPr>
        <w:ind w:left="284"/>
        <w:jc w:val="both"/>
        <w:rPr>
          <w:rFonts w:asciiTheme="minorHAnsi" w:hAnsiTheme="minorHAnsi" w:cs="Arial"/>
          <w:b/>
          <w:bCs/>
          <w:sz w:val="22"/>
          <w:szCs w:val="20"/>
        </w:rPr>
      </w:pPr>
      <w:r>
        <w:rPr>
          <w:rFonts w:asciiTheme="minorHAnsi" w:hAnsiTheme="minorHAnsi" w:cs="Arial"/>
          <w:b/>
          <w:bCs/>
          <w:sz w:val="22"/>
          <w:szCs w:val="20"/>
        </w:rPr>
        <w:t>Domande</w:t>
      </w:r>
    </w:p>
    <w:p w14:paraId="4D94728A" w14:textId="77777777" w:rsidR="00FA737A" w:rsidRPr="005237B8" w:rsidRDefault="00FA737A" w:rsidP="007707CC">
      <w:pPr>
        <w:ind w:left="284"/>
        <w:jc w:val="both"/>
        <w:rPr>
          <w:rFonts w:asciiTheme="minorHAnsi" w:hAnsiTheme="minorHAnsi" w:cs="Arial"/>
          <w:bCs/>
          <w:sz w:val="20"/>
          <w:szCs w:val="20"/>
        </w:rPr>
      </w:pPr>
    </w:p>
    <w:p w14:paraId="2D20C32D" w14:textId="50EF5303" w:rsidR="00BA436F" w:rsidRDefault="00286E4A" w:rsidP="00223F88">
      <w:pPr>
        <w:numPr>
          <w:ilvl w:val="0"/>
          <w:numId w:val="4"/>
        </w:numPr>
        <w:jc w:val="both"/>
        <w:rPr>
          <w:rFonts w:asciiTheme="minorHAnsi" w:hAnsiTheme="minorHAnsi" w:cs="Arial"/>
          <w:bCs/>
          <w:sz w:val="20"/>
          <w:szCs w:val="20"/>
        </w:rPr>
      </w:pPr>
      <w:r w:rsidRPr="00286E4A">
        <w:rPr>
          <w:rFonts w:asciiTheme="minorHAnsi" w:hAnsiTheme="minorHAnsi" w:cs="Arial"/>
          <w:bCs/>
          <w:sz w:val="20"/>
          <w:szCs w:val="20"/>
        </w:rPr>
        <w:t>Riportare una breve descrizione dell’Azienda, indicando la tipologia (piccola, media, grande), i settori di attività, il core business, il numero di dipendenti</w:t>
      </w:r>
      <w:r>
        <w:rPr>
          <w:rFonts w:asciiTheme="minorHAnsi" w:hAnsiTheme="minorHAnsi" w:cs="Arial"/>
          <w:bCs/>
          <w:sz w:val="20"/>
          <w:szCs w:val="20"/>
        </w:rPr>
        <w:t>.</w:t>
      </w:r>
    </w:p>
    <w:p w14:paraId="367450E9" w14:textId="77777777" w:rsidR="00286E4A" w:rsidRDefault="00286E4A" w:rsidP="00286E4A">
      <w:pPr>
        <w:ind w:left="284"/>
        <w:jc w:val="both"/>
        <w:rPr>
          <w:rFonts w:asciiTheme="minorHAnsi" w:hAnsiTheme="minorHAnsi" w:cs="Arial"/>
          <w:bCs/>
          <w:sz w:val="20"/>
          <w:szCs w:val="20"/>
        </w:rPr>
      </w:pPr>
    </w:p>
    <w:p w14:paraId="758DECDE" w14:textId="77777777" w:rsidR="00286E4A" w:rsidRDefault="00286E4A" w:rsidP="00A574F6">
      <w:pPr>
        <w:jc w:val="both"/>
        <w:rPr>
          <w:rFonts w:asciiTheme="minorHAnsi" w:hAnsiTheme="minorHAnsi" w:cs="Arial"/>
          <w:b/>
          <w:bCs/>
          <w:sz w:val="20"/>
          <w:szCs w:val="20"/>
        </w:rPr>
      </w:pPr>
      <w:r w:rsidRPr="00A574F6">
        <w:rPr>
          <w:rFonts w:asciiTheme="minorHAnsi" w:hAnsiTheme="minorHAnsi" w:cs="Arial"/>
          <w:b/>
          <w:bCs/>
          <w:sz w:val="20"/>
          <w:szCs w:val="20"/>
        </w:rPr>
        <w:t>Risposta:</w:t>
      </w:r>
    </w:p>
    <w:p w14:paraId="0AADBA18" w14:textId="77777777" w:rsidR="00A574F6" w:rsidRPr="00525622" w:rsidRDefault="00A574F6" w:rsidP="00A574F6">
      <w:pPr>
        <w:jc w:val="both"/>
        <w:rPr>
          <w:rFonts w:ascii="Calibri" w:hAnsi="Calibri"/>
          <w:sz w:val="20"/>
          <w:szCs w:val="20"/>
        </w:rPr>
      </w:pPr>
      <w:r w:rsidRPr="00525622">
        <w:rPr>
          <w:rFonts w:ascii="Calibri" w:hAnsi="Calibr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B23B9C" w14:textId="77777777" w:rsidR="00A574F6" w:rsidRPr="00A574F6" w:rsidRDefault="00A574F6" w:rsidP="00A574F6">
      <w:pPr>
        <w:jc w:val="both"/>
        <w:rPr>
          <w:rFonts w:asciiTheme="minorHAnsi" w:hAnsiTheme="minorHAnsi" w:cs="Arial"/>
          <w:b/>
          <w:bCs/>
          <w:sz w:val="20"/>
          <w:szCs w:val="20"/>
        </w:rPr>
      </w:pPr>
    </w:p>
    <w:p w14:paraId="45C8E860" w14:textId="6D7C46C5" w:rsidR="00A574F6" w:rsidRDefault="00A574F6" w:rsidP="00223F88">
      <w:pPr>
        <w:numPr>
          <w:ilvl w:val="0"/>
          <w:numId w:val="4"/>
        </w:numPr>
        <w:jc w:val="both"/>
        <w:rPr>
          <w:rFonts w:asciiTheme="minorHAnsi" w:hAnsiTheme="minorHAnsi" w:cs="Arial"/>
          <w:bCs/>
          <w:sz w:val="20"/>
          <w:szCs w:val="20"/>
        </w:rPr>
      </w:pPr>
      <w:r w:rsidRPr="00A574F6">
        <w:rPr>
          <w:rFonts w:asciiTheme="minorHAnsi" w:hAnsiTheme="minorHAnsi" w:cs="Arial"/>
          <w:bCs/>
          <w:sz w:val="20"/>
          <w:szCs w:val="20"/>
        </w:rPr>
        <w:t xml:space="preserve">In relazione a quanto compreso nell’oggetto dell’iniziativa indicare qual è il fatturato annuo realizzato dall’Azienda </w:t>
      </w:r>
      <w:r>
        <w:rPr>
          <w:rFonts w:asciiTheme="minorHAnsi" w:hAnsiTheme="minorHAnsi" w:cs="Arial"/>
          <w:bCs/>
          <w:sz w:val="20"/>
          <w:szCs w:val="20"/>
        </w:rPr>
        <w:t>negli ultimi 3 anni</w:t>
      </w:r>
      <w:r w:rsidRPr="00A574F6">
        <w:rPr>
          <w:rFonts w:asciiTheme="minorHAnsi" w:hAnsiTheme="minorHAnsi" w:cs="Arial"/>
          <w:bCs/>
          <w:sz w:val="20"/>
          <w:szCs w:val="20"/>
        </w:rPr>
        <w:t>.</w:t>
      </w:r>
    </w:p>
    <w:p w14:paraId="47878843" w14:textId="77777777" w:rsidR="00A574F6" w:rsidRDefault="00A574F6" w:rsidP="00A574F6">
      <w:pPr>
        <w:jc w:val="both"/>
        <w:rPr>
          <w:rFonts w:asciiTheme="minorHAnsi" w:hAnsiTheme="minorHAnsi" w:cs="Arial"/>
          <w:bCs/>
          <w:sz w:val="20"/>
          <w:szCs w:val="20"/>
        </w:rPr>
      </w:pPr>
    </w:p>
    <w:p w14:paraId="39AB6767" w14:textId="77777777" w:rsidR="00A574F6" w:rsidRDefault="00A574F6" w:rsidP="00A574F6">
      <w:pPr>
        <w:jc w:val="both"/>
        <w:rPr>
          <w:rFonts w:asciiTheme="minorHAnsi" w:hAnsiTheme="minorHAnsi" w:cs="Arial"/>
          <w:b/>
          <w:bCs/>
          <w:sz w:val="20"/>
          <w:szCs w:val="20"/>
        </w:rPr>
      </w:pPr>
      <w:r w:rsidRPr="00A574F6">
        <w:rPr>
          <w:rFonts w:asciiTheme="minorHAnsi" w:hAnsiTheme="minorHAnsi" w:cs="Arial"/>
          <w:b/>
          <w:bCs/>
          <w:sz w:val="20"/>
          <w:szCs w:val="20"/>
        </w:rPr>
        <w:t>Risposta:</w:t>
      </w:r>
    </w:p>
    <w:p w14:paraId="7FAABCA5" w14:textId="77777777" w:rsidR="00A574F6" w:rsidRPr="00525622" w:rsidRDefault="00A574F6" w:rsidP="00A574F6">
      <w:pPr>
        <w:jc w:val="both"/>
        <w:rPr>
          <w:rFonts w:ascii="Calibri" w:hAnsi="Calibri"/>
          <w:sz w:val="20"/>
          <w:szCs w:val="20"/>
        </w:rPr>
      </w:pPr>
      <w:r w:rsidRPr="00525622">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6279F1" w14:textId="77777777" w:rsidR="00A574F6" w:rsidRDefault="00A574F6" w:rsidP="00A574F6">
      <w:pPr>
        <w:jc w:val="both"/>
        <w:rPr>
          <w:rFonts w:asciiTheme="minorHAnsi" w:hAnsiTheme="minorHAnsi" w:cs="Arial"/>
          <w:bCs/>
          <w:sz w:val="20"/>
          <w:szCs w:val="20"/>
        </w:rPr>
      </w:pPr>
    </w:p>
    <w:p w14:paraId="35836009" w14:textId="4003B302" w:rsidR="00A574F6" w:rsidRDefault="00A574F6" w:rsidP="00223F88">
      <w:pPr>
        <w:numPr>
          <w:ilvl w:val="0"/>
          <w:numId w:val="4"/>
        </w:numPr>
        <w:jc w:val="both"/>
        <w:rPr>
          <w:rFonts w:asciiTheme="minorHAnsi" w:hAnsiTheme="minorHAnsi" w:cs="Arial"/>
          <w:bCs/>
          <w:sz w:val="20"/>
          <w:szCs w:val="20"/>
        </w:rPr>
      </w:pPr>
      <w:r w:rsidRPr="00A574F6">
        <w:rPr>
          <w:rFonts w:asciiTheme="minorHAnsi" w:hAnsiTheme="minorHAnsi" w:cs="Arial"/>
          <w:bCs/>
          <w:sz w:val="20"/>
          <w:szCs w:val="20"/>
        </w:rPr>
        <w:t>Indicare le eventuali referenze dimostrabili per la fornitura in oggetto, in tutto o in parte, a soggetti pubblici o privati negli ultimi 3 anni</w:t>
      </w:r>
      <w:r>
        <w:rPr>
          <w:rFonts w:asciiTheme="minorHAnsi" w:hAnsiTheme="minorHAnsi" w:cs="Arial"/>
          <w:bCs/>
          <w:sz w:val="20"/>
          <w:szCs w:val="20"/>
        </w:rPr>
        <w:t>.</w:t>
      </w:r>
    </w:p>
    <w:p w14:paraId="0C08101D" w14:textId="77777777" w:rsidR="00A574F6" w:rsidRDefault="00A574F6" w:rsidP="00A574F6">
      <w:pPr>
        <w:jc w:val="both"/>
        <w:rPr>
          <w:rFonts w:asciiTheme="minorHAnsi" w:hAnsiTheme="minorHAnsi" w:cs="Arial"/>
          <w:bCs/>
          <w:sz w:val="20"/>
          <w:szCs w:val="20"/>
        </w:rPr>
      </w:pPr>
    </w:p>
    <w:p w14:paraId="2CE3F094" w14:textId="77777777" w:rsidR="00A574F6" w:rsidRDefault="00A574F6" w:rsidP="00A574F6">
      <w:pPr>
        <w:jc w:val="both"/>
        <w:rPr>
          <w:rFonts w:asciiTheme="minorHAnsi" w:hAnsiTheme="minorHAnsi" w:cs="Arial"/>
          <w:b/>
          <w:bCs/>
          <w:sz w:val="20"/>
          <w:szCs w:val="20"/>
        </w:rPr>
      </w:pPr>
      <w:r w:rsidRPr="00A574F6">
        <w:rPr>
          <w:rFonts w:asciiTheme="minorHAnsi" w:hAnsiTheme="minorHAnsi" w:cs="Arial"/>
          <w:b/>
          <w:bCs/>
          <w:sz w:val="20"/>
          <w:szCs w:val="20"/>
        </w:rPr>
        <w:t>Risposta:</w:t>
      </w:r>
    </w:p>
    <w:p w14:paraId="3F9130A3" w14:textId="77777777" w:rsidR="00A574F6" w:rsidRPr="00525622" w:rsidRDefault="00A574F6" w:rsidP="00A574F6">
      <w:pPr>
        <w:jc w:val="both"/>
        <w:rPr>
          <w:rFonts w:ascii="Calibri" w:hAnsi="Calibri"/>
          <w:sz w:val="20"/>
          <w:szCs w:val="20"/>
        </w:rPr>
      </w:pPr>
      <w:r w:rsidRPr="00525622">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DE4454" w14:textId="77777777" w:rsidR="00A574F6" w:rsidRDefault="00A574F6" w:rsidP="00A574F6">
      <w:pPr>
        <w:jc w:val="both"/>
        <w:rPr>
          <w:rFonts w:asciiTheme="minorHAnsi" w:hAnsiTheme="minorHAnsi" w:cs="Arial"/>
          <w:bCs/>
          <w:sz w:val="20"/>
          <w:szCs w:val="20"/>
        </w:rPr>
      </w:pPr>
    </w:p>
    <w:p w14:paraId="2C5EF005" w14:textId="06DF6195" w:rsidR="00A574F6" w:rsidRDefault="004E5EFD" w:rsidP="00223F88">
      <w:pPr>
        <w:numPr>
          <w:ilvl w:val="0"/>
          <w:numId w:val="4"/>
        </w:numPr>
        <w:jc w:val="both"/>
        <w:rPr>
          <w:rFonts w:asciiTheme="minorHAnsi" w:hAnsiTheme="minorHAnsi" w:cs="Arial"/>
          <w:bCs/>
          <w:sz w:val="20"/>
          <w:szCs w:val="20"/>
        </w:rPr>
      </w:pPr>
      <w:r>
        <w:rPr>
          <w:rFonts w:asciiTheme="minorHAnsi" w:hAnsiTheme="minorHAnsi" w:cs="Arial"/>
          <w:bCs/>
          <w:sz w:val="20"/>
          <w:szCs w:val="20"/>
        </w:rPr>
        <w:t>Con riferimento ai requisiti tecnico-normativi</w:t>
      </w:r>
      <w:r w:rsidR="0058012E">
        <w:rPr>
          <w:rFonts w:asciiTheme="minorHAnsi" w:hAnsiTheme="minorHAnsi" w:cs="Arial"/>
          <w:bCs/>
          <w:sz w:val="20"/>
          <w:szCs w:val="20"/>
        </w:rPr>
        <w:t xml:space="preserve"> e/o di personalizzazione</w:t>
      </w:r>
      <w:r>
        <w:rPr>
          <w:rFonts w:asciiTheme="minorHAnsi" w:hAnsiTheme="minorHAnsi" w:cs="Arial"/>
          <w:bCs/>
          <w:sz w:val="20"/>
          <w:szCs w:val="20"/>
        </w:rPr>
        <w:t xml:space="preserve"> riportati nella seguente tabella</w:t>
      </w:r>
      <w:r w:rsidR="006A0834">
        <w:rPr>
          <w:rFonts w:asciiTheme="minorHAnsi" w:hAnsiTheme="minorHAnsi" w:cs="Arial"/>
          <w:bCs/>
          <w:sz w:val="20"/>
          <w:szCs w:val="20"/>
        </w:rPr>
        <w:t>,</w:t>
      </w:r>
      <w:r>
        <w:rPr>
          <w:rFonts w:asciiTheme="minorHAnsi" w:hAnsiTheme="minorHAnsi" w:cs="Arial"/>
          <w:bCs/>
          <w:sz w:val="20"/>
          <w:szCs w:val="20"/>
        </w:rPr>
        <w:t xml:space="preserve"> indicare con un “</w:t>
      </w:r>
      <w:r w:rsidRPr="004E5EFD">
        <w:rPr>
          <w:rFonts w:asciiTheme="minorHAnsi" w:hAnsiTheme="minorHAnsi" w:cs="Arial"/>
          <w:b/>
          <w:bCs/>
          <w:sz w:val="20"/>
          <w:szCs w:val="20"/>
        </w:rPr>
        <w:t>SI</w:t>
      </w:r>
      <w:r>
        <w:rPr>
          <w:rFonts w:asciiTheme="minorHAnsi" w:hAnsiTheme="minorHAnsi" w:cs="Arial"/>
          <w:bCs/>
          <w:sz w:val="20"/>
          <w:szCs w:val="20"/>
        </w:rPr>
        <w:t>” o con un “</w:t>
      </w:r>
      <w:r w:rsidRPr="004E5EFD">
        <w:rPr>
          <w:rFonts w:asciiTheme="minorHAnsi" w:hAnsiTheme="minorHAnsi" w:cs="Arial"/>
          <w:b/>
          <w:bCs/>
          <w:sz w:val="20"/>
          <w:szCs w:val="20"/>
        </w:rPr>
        <w:t>NO</w:t>
      </w:r>
      <w:r>
        <w:rPr>
          <w:rFonts w:asciiTheme="minorHAnsi" w:hAnsiTheme="minorHAnsi" w:cs="Arial"/>
          <w:bCs/>
          <w:sz w:val="20"/>
          <w:szCs w:val="20"/>
        </w:rPr>
        <w:t xml:space="preserve">” rispettivamente se </w:t>
      </w:r>
      <w:r w:rsidR="00B74B67">
        <w:rPr>
          <w:rFonts w:asciiTheme="minorHAnsi" w:hAnsiTheme="minorHAnsi" w:cs="Arial"/>
          <w:bCs/>
          <w:sz w:val="20"/>
          <w:szCs w:val="20"/>
        </w:rPr>
        <w:t>previsti dalla vostra offerta commerciale.</w:t>
      </w:r>
      <w:r w:rsidR="00F13BF9">
        <w:rPr>
          <w:rFonts w:asciiTheme="minorHAnsi" w:hAnsiTheme="minorHAnsi" w:cs="Arial"/>
          <w:bCs/>
          <w:sz w:val="20"/>
          <w:szCs w:val="20"/>
        </w:rPr>
        <w:t xml:space="preserve"> Il campo “</w:t>
      </w:r>
      <w:r w:rsidR="00F13BF9" w:rsidRPr="00F13BF9">
        <w:rPr>
          <w:rFonts w:asciiTheme="minorHAnsi" w:hAnsiTheme="minorHAnsi" w:cs="Arial"/>
          <w:b/>
          <w:bCs/>
          <w:sz w:val="20"/>
          <w:szCs w:val="20"/>
        </w:rPr>
        <w:t>Note</w:t>
      </w:r>
      <w:r w:rsidR="00F13BF9">
        <w:rPr>
          <w:rFonts w:asciiTheme="minorHAnsi" w:hAnsiTheme="minorHAnsi" w:cs="Arial"/>
          <w:bCs/>
          <w:sz w:val="20"/>
          <w:szCs w:val="20"/>
        </w:rPr>
        <w:t>” andrà compilato solo in caso di indicazione della parola “</w:t>
      </w:r>
      <w:r w:rsidR="00F13BF9" w:rsidRPr="00F13BF9">
        <w:rPr>
          <w:rFonts w:asciiTheme="minorHAnsi" w:hAnsiTheme="minorHAnsi" w:cs="Arial"/>
          <w:b/>
          <w:bCs/>
          <w:sz w:val="20"/>
          <w:szCs w:val="20"/>
        </w:rPr>
        <w:t>NO</w:t>
      </w:r>
      <w:r w:rsidR="00F13BF9">
        <w:rPr>
          <w:rFonts w:asciiTheme="minorHAnsi" w:hAnsiTheme="minorHAnsi" w:cs="Arial"/>
          <w:bCs/>
          <w:sz w:val="20"/>
          <w:szCs w:val="20"/>
        </w:rPr>
        <w:t>” nel campo “</w:t>
      </w:r>
      <w:r w:rsidR="00F13BF9" w:rsidRPr="00F13BF9">
        <w:rPr>
          <w:rFonts w:asciiTheme="minorHAnsi" w:hAnsiTheme="minorHAnsi" w:cs="Arial"/>
          <w:b/>
          <w:bCs/>
          <w:sz w:val="20"/>
          <w:szCs w:val="20"/>
        </w:rPr>
        <w:t>Risposta</w:t>
      </w:r>
      <w:r w:rsidR="00F13BF9">
        <w:rPr>
          <w:rFonts w:asciiTheme="minorHAnsi" w:hAnsiTheme="minorHAnsi" w:cs="Arial"/>
          <w:bCs/>
          <w:sz w:val="20"/>
          <w:szCs w:val="20"/>
        </w:rPr>
        <w:t xml:space="preserve">”, specificando i motivi dell’assenza del requisito </w:t>
      </w:r>
      <w:r w:rsidR="006A0834">
        <w:rPr>
          <w:rFonts w:asciiTheme="minorHAnsi" w:hAnsiTheme="minorHAnsi" w:cs="Arial"/>
          <w:bCs/>
          <w:sz w:val="20"/>
          <w:szCs w:val="20"/>
        </w:rPr>
        <w:t>eventualmente proponendo opportune alternative funzionalmente equivalenti al requisito richiesto ma presenti nella vostra offerta commerciale ovvero indicando eventuali previsioni temporali di rispetto del requisito nel prossimo futuro</w:t>
      </w:r>
      <w:r w:rsidR="00F13BF9">
        <w:rPr>
          <w:rFonts w:asciiTheme="minorHAnsi" w:hAnsiTheme="minorHAnsi" w:cs="Arial"/>
          <w:bCs/>
          <w:sz w:val="20"/>
          <w:szCs w:val="20"/>
        </w:rPr>
        <w:t>.</w:t>
      </w:r>
    </w:p>
    <w:p w14:paraId="7A35E24B" w14:textId="77777777" w:rsidR="00B74B67" w:rsidRDefault="00B74B67" w:rsidP="00B74B67">
      <w:pPr>
        <w:jc w:val="both"/>
        <w:rPr>
          <w:rFonts w:asciiTheme="minorHAnsi" w:hAnsiTheme="minorHAnsi" w:cs="Arial"/>
          <w:bCs/>
          <w:sz w:val="20"/>
          <w:szCs w:val="20"/>
        </w:rPr>
      </w:pPr>
    </w:p>
    <w:tbl>
      <w:tblPr>
        <w:tblStyle w:val="Grigliatabella"/>
        <w:tblW w:w="6259" w:type="pct"/>
        <w:tblInd w:w="-1310" w:type="dxa"/>
        <w:tblLayout w:type="fixed"/>
        <w:tblLook w:val="04A0" w:firstRow="1" w:lastRow="0" w:firstColumn="1" w:lastColumn="0" w:noHBand="0" w:noVBand="1"/>
      </w:tblPr>
      <w:tblGrid>
        <w:gridCol w:w="6096"/>
        <w:gridCol w:w="993"/>
        <w:gridCol w:w="3827"/>
      </w:tblGrid>
      <w:tr w:rsidR="00F13BF9" w:rsidRPr="00B74B67" w14:paraId="768C96A7" w14:textId="77777777" w:rsidTr="00F13BF9">
        <w:trPr>
          <w:tblHeader/>
        </w:trPr>
        <w:tc>
          <w:tcPr>
            <w:tcW w:w="279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ECE935" w14:textId="44F3304A" w:rsidR="00F13BF9" w:rsidRPr="00B74B67" w:rsidRDefault="00F13BF9" w:rsidP="001E3254">
            <w:pPr>
              <w:jc w:val="both"/>
              <w:rPr>
                <w:rFonts w:asciiTheme="minorHAnsi" w:hAnsiTheme="minorHAnsi" w:cs="Arial"/>
                <w:b/>
                <w:bCs/>
                <w:sz w:val="20"/>
                <w:szCs w:val="20"/>
              </w:rPr>
            </w:pPr>
            <w:r w:rsidRPr="00B74B67">
              <w:rPr>
                <w:rFonts w:asciiTheme="minorHAnsi" w:hAnsiTheme="minorHAnsi" w:cs="Arial"/>
                <w:b/>
                <w:bCs/>
                <w:sz w:val="20"/>
                <w:szCs w:val="20"/>
              </w:rPr>
              <w:t xml:space="preserve">Requisiti </w:t>
            </w:r>
            <w:r>
              <w:rPr>
                <w:rFonts w:asciiTheme="minorHAnsi" w:hAnsiTheme="minorHAnsi" w:cs="Arial"/>
                <w:b/>
                <w:bCs/>
                <w:sz w:val="20"/>
                <w:szCs w:val="20"/>
              </w:rPr>
              <w:t>t</w:t>
            </w:r>
            <w:r w:rsidRPr="00B74B67">
              <w:rPr>
                <w:rFonts w:asciiTheme="minorHAnsi" w:hAnsiTheme="minorHAnsi" w:cs="Arial"/>
                <w:b/>
                <w:bCs/>
                <w:sz w:val="20"/>
                <w:szCs w:val="20"/>
              </w:rPr>
              <w:t>ecnico-normativi</w:t>
            </w:r>
            <w:r>
              <w:rPr>
                <w:rFonts w:asciiTheme="minorHAnsi" w:hAnsiTheme="minorHAnsi" w:cs="Arial"/>
                <w:b/>
                <w:bCs/>
                <w:sz w:val="20"/>
                <w:szCs w:val="20"/>
              </w:rPr>
              <w:t xml:space="preserve"> e/o di personalizzazione</w:t>
            </w:r>
          </w:p>
        </w:tc>
        <w:tc>
          <w:tcPr>
            <w:tcW w:w="45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5746AEE" w14:textId="5346EE46" w:rsidR="00F13BF9" w:rsidRPr="00B74B67" w:rsidRDefault="00F13BF9" w:rsidP="001E3254">
            <w:pPr>
              <w:jc w:val="both"/>
              <w:rPr>
                <w:rFonts w:asciiTheme="minorHAnsi" w:hAnsiTheme="minorHAnsi" w:cs="Arial"/>
                <w:b/>
                <w:bCs/>
                <w:sz w:val="20"/>
                <w:szCs w:val="20"/>
              </w:rPr>
            </w:pPr>
            <w:r w:rsidRPr="00B74B67">
              <w:rPr>
                <w:rFonts w:asciiTheme="minorHAnsi" w:hAnsiTheme="minorHAnsi" w:cs="Arial"/>
                <w:b/>
                <w:bCs/>
                <w:sz w:val="20"/>
                <w:szCs w:val="20"/>
              </w:rPr>
              <w:t>Risposta (SI/NO)</w:t>
            </w:r>
          </w:p>
        </w:tc>
        <w:tc>
          <w:tcPr>
            <w:tcW w:w="17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BB4D2D" w14:textId="3AAC2FB5" w:rsidR="00F13BF9" w:rsidRPr="00B74B67" w:rsidRDefault="00F13BF9" w:rsidP="001E3254">
            <w:pPr>
              <w:jc w:val="both"/>
              <w:rPr>
                <w:rFonts w:asciiTheme="minorHAnsi" w:hAnsiTheme="minorHAnsi" w:cs="Arial"/>
                <w:b/>
                <w:bCs/>
                <w:sz w:val="20"/>
                <w:szCs w:val="20"/>
              </w:rPr>
            </w:pPr>
            <w:r>
              <w:rPr>
                <w:rFonts w:asciiTheme="minorHAnsi" w:hAnsiTheme="minorHAnsi" w:cs="Arial"/>
                <w:b/>
                <w:bCs/>
                <w:sz w:val="20"/>
                <w:szCs w:val="20"/>
              </w:rPr>
              <w:t>Note</w:t>
            </w:r>
          </w:p>
        </w:tc>
      </w:tr>
      <w:tr w:rsidR="00F13BF9" w14:paraId="53AF5036" w14:textId="77777777" w:rsidTr="00F13BF9">
        <w:tc>
          <w:tcPr>
            <w:tcW w:w="2792" w:type="pct"/>
            <w:tcBorders>
              <w:top w:val="single" w:sz="4" w:space="0" w:color="auto"/>
            </w:tcBorders>
            <w:vAlign w:val="center"/>
          </w:tcPr>
          <w:p w14:paraId="0A7C86AC" w14:textId="599321CF" w:rsidR="00F13BF9" w:rsidRDefault="00F13BF9" w:rsidP="001E3254">
            <w:pPr>
              <w:jc w:val="both"/>
              <w:rPr>
                <w:rFonts w:asciiTheme="minorHAnsi" w:hAnsiTheme="minorHAnsi" w:cs="Arial"/>
                <w:bCs/>
                <w:sz w:val="20"/>
                <w:szCs w:val="20"/>
              </w:rPr>
            </w:pPr>
            <w:r>
              <w:rPr>
                <w:rFonts w:asciiTheme="minorHAnsi" w:hAnsiTheme="minorHAnsi" w:cs="Arial"/>
                <w:bCs/>
                <w:sz w:val="20"/>
                <w:szCs w:val="20"/>
              </w:rPr>
              <w:t xml:space="preserve">la </w:t>
            </w:r>
            <w:r w:rsidRPr="00B74B67">
              <w:rPr>
                <w:rFonts w:asciiTheme="minorHAnsi" w:hAnsiTheme="minorHAnsi" w:cs="Arial"/>
                <w:bCs/>
                <w:sz w:val="20"/>
                <w:szCs w:val="20"/>
              </w:rPr>
              <w:t xml:space="preserve">tecnologia richiesta è a doppia interfaccia, </w:t>
            </w:r>
            <w:proofErr w:type="spellStart"/>
            <w:r w:rsidRPr="00B74B67">
              <w:rPr>
                <w:rFonts w:asciiTheme="minorHAnsi" w:hAnsiTheme="minorHAnsi" w:cs="Arial"/>
                <w:bCs/>
                <w:sz w:val="20"/>
                <w:szCs w:val="20"/>
              </w:rPr>
              <w:t>contact</w:t>
            </w:r>
            <w:proofErr w:type="spellEnd"/>
            <w:r w:rsidRPr="00B74B67">
              <w:rPr>
                <w:rFonts w:asciiTheme="minorHAnsi" w:hAnsiTheme="minorHAnsi" w:cs="Arial"/>
                <w:bCs/>
                <w:sz w:val="20"/>
                <w:szCs w:val="20"/>
              </w:rPr>
              <w:t xml:space="preserve"> e </w:t>
            </w:r>
            <w:proofErr w:type="spellStart"/>
            <w:r w:rsidRPr="00B74B67">
              <w:rPr>
                <w:rFonts w:asciiTheme="minorHAnsi" w:hAnsiTheme="minorHAnsi" w:cs="Arial"/>
                <w:bCs/>
                <w:sz w:val="20"/>
                <w:szCs w:val="20"/>
              </w:rPr>
              <w:t>contact-less</w:t>
            </w:r>
            <w:proofErr w:type="spellEnd"/>
            <w:r w:rsidRPr="00B74B67">
              <w:rPr>
                <w:rFonts w:asciiTheme="minorHAnsi" w:hAnsiTheme="minorHAnsi" w:cs="Arial"/>
                <w:bCs/>
                <w:sz w:val="20"/>
                <w:szCs w:val="20"/>
              </w:rPr>
              <w:t>, rispettivamente secondo le specifiche ISO/IEC 7816 e ISO/IEC 14443</w:t>
            </w:r>
          </w:p>
        </w:tc>
        <w:tc>
          <w:tcPr>
            <w:tcW w:w="455" w:type="pct"/>
            <w:tcBorders>
              <w:top w:val="single" w:sz="4" w:space="0" w:color="auto"/>
            </w:tcBorders>
            <w:vAlign w:val="center"/>
          </w:tcPr>
          <w:p w14:paraId="500AC8DE" w14:textId="77777777" w:rsidR="00F13BF9" w:rsidRDefault="00F13BF9" w:rsidP="001E3254">
            <w:pPr>
              <w:jc w:val="both"/>
              <w:rPr>
                <w:rFonts w:asciiTheme="minorHAnsi" w:hAnsiTheme="minorHAnsi" w:cs="Arial"/>
                <w:bCs/>
                <w:sz w:val="20"/>
                <w:szCs w:val="20"/>
              </w:rPr>
            </w:pPr>
          </w:p>
        </w:tc>
        <w:tc>
          <w:tcPr>
            <w:tcW w:w="1753" w:type="pct"/>
            <w:tcBorders>
              <w:top w:val="single" w:sz="4" w:space="0" w:color="auto"/>
            </w:tcBorders>
            <w:vAlign w:val="center"/>
          </w:tcPr>
          <w:p w14:paraId="66472DA7" w14:textId="6E3706BF" w:rsidR="00F13BF9" w:rsidRDefault="00F13BF9" w:rsidP="001E3254">
            <w:pPr>
              <w:jc w:val="both"/>
              <w:rPr>
                <w:rFonts w:asciiTheme="minorHAnsi" w:hAnsiTheme="minorHAnsi" w:cs="Arial"/>
                <w:bCs/>
                <w:sz w:val="20"/>
                <w:szCs w:val="20"/>
              </w:rPr>
            </w:pPr>
          </w:p>
        </w:tc>
      </w:tr>
      <w:tr w:rsidR="00F13BF9" w14:paraId="683005D0" w14:textId="77777777" w:rsidTr="00F13BF9">
        <w:tc>
          <w:tcPr>
            <w:tcW w:w="2792" w:type="pct"/>
            <w:vAlign w:val="center"/>
          </w:tcPr>
          <w:p w14:paraId="5CC2B4D1" w14:textId="3CB21689" w:rsidR="00F13BF9" w:rsidRDefault="00F13BF9" w:rsidP="001E3254">
            <w:pPr>
              <w:jc w:val="both"/>
              <w:rPr>
                <w:rFonts w:asciiTheme="minorHAnsi" w:hAnsiTheme="minorHAnsi" w:cs="Arial"/>
                <w:bCs/>
                <w:sz w:val="20"/>
                <w:szCs w:val="20"/>
              </w:rPr>
            </w:pPr>
            <w:r w:rsidRPr="00B74B67">
              <w:rPr>
                <w:rFonts w:asciiTheme="minorHAnsi" w:hAnsiTheme="minorHAnsi" w:cs="Arial"/>
                <w:bCs/>
                <w:sz w:val="20"/>
                <w:szCs w:val="20"/>
              </w:rPr>
              <w:t>Il fornitore deve garantire la durata ed il corretto funzionamento della TS-CNS, sia per quanto riguarda il supporto plastico sia per quanto riguarda la componente elettrica, per tutto il periodo di validità del certificato di autenticazione installato (sei anni)</w:t>
            </w:r>
          </w:p>
        </w:tc>
        <w:tc>
          <w:tcPr>
            <w:tcW w:w="455" w:type="pct"/>
            <w:vAlign w:val="center"/>
          </w:tcPr>
          <w:p w14:paraId="5B6D6452" w14:textId="77777777" w:rsidR="00F13BF9" w:rsidRDefault="00F13BF9" w:rsidP="001E3254">
            <w:pPr>
              <w:jc w:val="both"/>
              <w:rPr>
                <w:rFonts w:asciiTheme="minorHAnsi" w:hAnsiTheme="minorHAnsi" w:cs="Arial"/>
                <w:bCs/>
                <w:sz w:val="20"/>
                <w:szCs w:val="20"/>
              </w:rPr>
            </w:pPr>
          </w:p>
        </w:tc>
        <w:tc>
          <w:tcPr>
            <w:tcW w:w="1753" w:type="pct"/>
            <w:vAlign w:val="center"/>
          </w:tcPr>
          <w:p w14:paraId="349F8EA4" w14:textId="48C8D3AD" w:rsidR="00F13BF9" w:rsidRDefault="00F13BF9" w:rsidP="001E3254">
            <w:pPr>
              <w:jc w:val="both"/>
              <w:rPr>
                <w:rFonts w:asciiTheme="minorHAnsi" w:hAnsiTheme="minorHAnsi" w:cs="Arial"/>
                <w:bCs/>
                <w:sz w:val="20"/>
                <w:szCs w:val="20"/>
              </w:rPr>
            </w:pPr>
          </w:p>
        </w:tc>
      </w:tr>
      <w:tr w:rsidR="00F13BF9" w14:paraId="1ED42713" w14:textId="77777777" w:rsidTr="00F13BF9">
        <w:trPr>
          <w:trHeight w:val="1255"/>
        </w:trPr>
        <w:tc>
          <w:tcPr>
            <w:tcW w:w="2792" w:type="pct"/>
            <w:vAlign w:val="center"/>
          </w:tcPr>
          <w:p w14:paraId="7CFF42B7" w14:textId="77777777" w:rsidR="00F13BF9" w:rsidRPr="00B74B67" w:rsidRDefault="00F13BF9" w:rsidP="001E3254">
            <w:pPr>
              <w:jc w:val="both"/>
              <w:rPr>
                <w:rFonts w:asciiTheme="minorHAnsi" w:hAnsiTheme="minorHAnsi" w:cs="Arial"/>
                <w:bCs/>
                <w:sz w:val="20"/>
                <w:szCs w:val="20"/>
              </w:rPr>
            </w:pPr>
            <w:r w:rsidRPr="00B74B67">
              <w:rPr>
                <w:rFonts w:asciiTheme="minorHAnsi" w:hAnsiTheme="minorHAnsi" w:cs="Arial"/>
                <w:bCs/>
                <w:sz w:val="20"/>
                <w:szCs w:val="20"/>
              </w:rPr>
              <w:t>Le specifiche tecniche del microchip devono essere conformi alla normativa e alle regole tecniche vigenti per la CNS, in particolare a:</w:t>
            </w:r>
          </w:p>
          <w:p w14:paraId="2083EB2E" w14:textId="6A66526A" w:rsidR="00F13BF9" w:rsidRPr="00B74B67" w:rsidRDefault="00F13BF9" w:rsidP="001E3254">
            <w:pPr>
              <w:pStyle w:val="Paragrafoelenco"/>
              <w:numPr>
                <w:ilvl w:val="0"/>
                <w:numId w:val="6"/>
              </w:numPr>
              <w:jc w:val="both"/>
              <w:rPr>
                <w:rFonts w:asciiTheme="minorHAnsi" w:hAnsiTheme="minorHAnsi" w:cs="Arial"/>
                <w:bCs/>
                <w:sz w:val="20"/>
                <w:szCs w:val="20"/>
              </w:rPr>
            </w:pPr>
            <w:r w:rsidRPr="00B74B67">
              <w:rPr>
                <w:rFonts w:asciiTheme="minorHAnsi" w:hAnsiTheme="minorHAnsi" w:cs="Arial"/>
                <w:bCs/>
                <w:sz w:val="20"/>
                <w:szCs w:val="20"/>
              </w:rPr>
              <w:t xml:space="preserve">Decreto 9 dicembre 2004 del Ministro dell'interno, del Ministro per l'innovazione e le tecnologie e del Ministro dell'economia e finanze contenente le “Regole tecniche e di sicurezza relative alle tecnologie e ai materiali utilizzati per la </w:t>
            </w:r>
          </w:p>
        </w:tc>
        <w:tc>
          <w:tcPr>
            <w:tcW w:w="455" w:type="pct"/>
            <w:vAlign w:val="center"/>
          </w:tcPr>
          <w:p w14:paraId="56A8E7BA" w14:textId="77777777" w:rsidR="00F13BF9" w:rsidRDefault="00F13BF9" w:rsidP="001E3254">
            <w:pPr>
              <w:jc w:val="both"/>
              <w:rPr>
                <w:rFonts w:asciiTheme="minorHAnsi" w:hAnsiTheme="minorHAnsi" w:cs="Arial"/>
                <w:bCs/>
                <w:sz w:val="20"/>
                <w:szCs w:val="20"/>
              </w:rPr>
            </w:pPr>
          </w:p>
        </w:tc>
        <w:tc>
          <w:tcPr>
            <w:tcW w:w="1753" w:type="pct"/>
            <w:vAlign w:val="center"/>
          </w:tcPr>
          <w:p w14:paraId="7FE211DC" w14:textId="0EAE7AC7" w:rsidR="00F13BF9" w:rsidRDefault="00F13BF9" w:rsidP="001E3254">
            <w:pPr>
              <w:jc w:val="both"/>
              <w:rPr>
                <w:rFonts w:asciiTheme="minorHAnsi" w:hAnsiTheme="minorHAnsi" w:cs="Arial"/>
                <w:bCs/>
                <w:sz w:val="20"/>
                <w:szCs w:val="20"/>
              </w:rPr>
            </w:pPr>
          </w:p>
        </w:tc>
      </w:tr>
      <w:tr w:rsidR="00F13BF9" w14:paraId="29F6C541" w14:textId="77777777" w:rsidTr="00F13BF9">
        <w:trPr>
          <w:trHeight w:val="272"/>
        </w:trPr>
        <w:tc>
          <w:tcPr>
            <w:tcW w:w="2792" w:type="pct"/>
            <w:vAlign w:val="center"/>
          </w:tcPr>
          <w:p w14:paraId="7C48C60C" w14:textId="10201AC4" w:rsidR="00F13BF9" w:rsidRPr="00B74B67" w:rsidRDefault="00F13BF9" w:rsidP="001E3254">
            <w:pPr>
              <w:pStyle w:val="Paragrafoelenco"/>
              <w:numPr>
                <w:ilvl w:val="0"/>
                <w:numId w:val="6"/>
              </w:numPr>
              <w:jc w:val="both"/>
              <w:rPr>
                <w:rFonts w:asciiTheme="minorHAnsi" w:hAnsiTheme="minorHAnsi" w:cs="Arial"/>
                <w:bCs/>
                <w:sz w:val="20"/>
                <w:szCs w:val="20"/>
              </w:rPr>
            </w:pPr>
            <w:r w:rsidRPr="00B74B67">
              <w:rPr>
                <w:rFonts w:asciiTheme="minorHAnsi" w:hAnsiTheme="minorHAnsi" w:cs="Arial"/>
                <w:bCs/>
                <w:sz w:val="20"/>
                <w:szCs w:val="20"/>
              </w:rPr>
              <w:t>produzione della Carta nazionale dei servizi”;</w:t>
            </w:r>
          </w:p>
        </w:tc>
        <w:tc>
          <w:tcPr>
            <w:tcW w:w="455" w:type="pct"/>
            <w:vAlign w:val="center"/>
          </w:tcPr>
          <w:p w14:paraId="1D438243" w14:textId="77777777" w:rsidR="00F13BF9" w:rsidRDefault="00F13BF9" w:rsidP="001E3254">
            <w:pPr>
              <w:jc w:val="both"/>
              <w:rPr>
                <w:rFonts w:asciiTheme="minorHAnsi" w:hAnsiTheme="minorHAnsi" w:cs="Arial"/>
                <w:bCs/>
                <w:sz w:val="20"/>
                <w:szCs w:val="20"/>
              </w:rPr>
            </w:pPr>
          </w:p>
        </w:tc>
        <w:tc>
          <w:tcPr>
            <w:tcW w:w="1753" w:type="pct"/>
            <w:vAlign w:val="center"/>
          </w:tcPr>
          <w:p w14:paraId="0EE2B2EC" w14:textId="28CEB6B2" w:rsidR="00F13BF9" w:rsidRDefault="00F13BF9" w:rsidP="001E3254">
            <w:pPr>
              <w:jc w:val="both"/>
              <w:rPr>
                <w:rFonts w:asciiTheme="minorHAnsi" w:hAnsiTheme="minorHAnsi" w:cs="Arial"/>
                <w:bCs/>
                <w:sz w:val="20"/>
                <w:szCs w:val="20"/>
              </w:rPr>
            </w:pPr>
          </w:p>
        </w:tc>
      </w:tr>
      <w:tr w:rsidR="00F13BF9" w14:paraId="2621C992" w14:textId="77777777" w:rsidTr="00F13BF9">
        <w:trPr>
          <w:trHeight w:val="679"/>
        </w:trPr>
        <w:tc>
          <w:tcPr>
            <w:tcW w:w="2792" w:type="pct"/>
            <w:vAlign w:val="center"/>
          </w:tcPr>
          <w:p w14:paraId="0451799C" w14:textId="0889275D" w:rsidR="00F13BF9" w:rsidRPr="00B74B67" w:rsidRDefault="00F13BF9" w:rsidP="001E3254">
            <w:pPr>
              <w:pStyle w:val="Paragrafoelenco"/>
              <w:numPr>
                <w:ilvl w:val="0"/>
                <w:numId w:val="6"/>
              </w:numPr>
              <w:jc w:val="both"/>
              <w:rPr>
                <w:rFonts w:asciiTheme="minorHAnsi" w:hAnsiTheme="minorHAnsi" w:cs="Arial"/>
                <w:bCs/>
                <w:sz w:val="20"/>
                <w:szCs w:val="20"/>
              </w:rPr>
            </w:pPr>
            <w:r w:rsidRPr="00B74B67">
              <w:rPr>
                <w:rFonts w:asciiTheme="minorHAnsi" w:hAnsiTheme="minorHAnsi" w:cs="Arial"/>
                <w:bCs/>
                <w:sz w:val="20"/>
                <w:szCs w:val="20"/>
              </w:rPr>
              <w:t xml:space="preserve">Specifiche del sistema operativo (APDU) della </w:t>
            </w:r>
            <w:proofErr w:type="spellStart"/>
            <w:r w:rsidRPr="00B74B67">
              <w:rPr>
                <w:rFonts w:asciiTheme="minorHAnsi" w:hAnsiTheme="minorHAnsi" w:cs="Arial"/>
                <w:bCs/>
                <w:sz w:val="20"/>
                <w:szCs w:val="20"/>
              </w:rPr>
              <w:t>smart</w:t>
            </w:r>
            <w:proofErr w:type="spellEnd"/>
            <w:r w:rsidRPr="00B74B67">
              <w:rPr>
                <w:rFonts w:asciiTheme="minorHAnsi" w:hAnsiTheme="minorHAnsi" w:cs="Arial"/>
                <w:bCs/>
                <w:sz w:val="20"/>
                <w:szCs w:val="20"/>
              </w:rPr>
              <w:t xml:space="preserve"> card contenute nelle linee guida “CNS– Carta Nazionale dei Servizi </w:t>
            </w:r>
            <w:proofErr w:type="spellStart"/>
            <w:r w:rsidRPr="00B74B67">
              <w:rPr>
                <w:rFonts w:asciiTheme="minorHAnsi" w:hAnsiTheme="minorHAnsi" w:cs="Arial"/>
                <w:bCs/>
                <w:sz w:val="20"/>
                <w:szCs w:val="20"/>
              </w:rPr>
              <w:t>Functional</w:t>
            </w:r>
            <w:proofErr w:type="spellEnd"/>
            <w:r w:rsidRPr="00B74B67">
              <w:rPr>
                <w:rFonts w:asciiTheme="minorHAnsi" w:hAnsiTheme="minorHAnsi" w:cs="Arial"/>
                <w:bCs/>
                <w:sz w:val="20"/>
                <w:szCs w:val="20"/>
              </w:rPr>
              <w:t xml:space="preserve"> </w:t>
            </w:r>
            <w:proofErr w:type="spellStart"/>
            <w:r w:rsidRPr="00B74B67">
              <w:rPr>
                <w:rFonts w:asciiTheme="minorHAnsi" w:hAnsiTheme="minorHAnsi" w:cs="Arial"/>
                <w:bCs/>
                <w:sz w:val="20"/>
                <w:szCs w:val="20"/>
              </w:rPr>
              <w:t>Specification</w:t>
            </w:r>
            <w:proofErr w:type="spellEnd"/>
            <w:r w:rsidRPr="00B74B67">
              <w:rPr>
                <w:rFonts w:asciiTheme="minorHAnsi" w:hAnsiTheme="minorHAnsi" w:cs="Arial"/>
                <w:bCs/>
                <w:sz w:val="20"/>
                <w:szCs w:val="20"/>
              </w:rPr>
              <w:t>” pubblicate da AgID. (versione 1.16)</w:t>
            </w:r>
          </w:p>
        </w:tc>
        <w:tc>
          <w:tcPr>
            <w:tcW w:w="455" w:type="pct"/>
            <w:vAlign w:val="center"/>
          </w:tcPr>
          <w:p w14:paraId="25EFEB21" w14:textId="77777777" w:rsidR="00F13BF9" w:rsidRDefault="00F13BF9" w:rsidP="001E3254">
            <w:pPr>
              <w:jc w:val="both"/>
              <w:rPr>
                <w:rFonts w:asciiTheme="minorHAnsi" w:hAnsiTheme="minorHAnsi" w:cs="Arial"/>
                <w:bCs/>
                <w:sz w:val="20"/>
                <w:szCs w:val="20"/>
              </w:rPr>
            </w:pPr>
          </w:p>
        </w:tc>
        <w:tc>
          <w:tcPr>
            <w:tcW w:w="1753" w:type="pct"/>
            <w:vAlign w:val="center"/>
          </w:tcPr>
          <w:p w14:paraId="44B31B0E" w14:textId="41E915A3" w:rsidR="00F13BF9" w:rsidRDefault="00F13BF9" w:rsidP="001E3254">
            <w:pPr>
              <w:jc w:val="both"/>
              <w:rPr>
                <w:rFonts w:asciiTheme="minorHAnsi" w:hAnsiTheme="minorHAnsi" w:cs="Arial"/>
                <w:bCs/>
                <w:sz w:val="20"/>
                <w:szCs w:val="20"/>
              </w:rPr>
            </w:pPr>
          </w:p>
        </w:tc>
      </w:tr>
      <w:tr w:rsidR="00F13BF9" w14:paraId="576BA4AC" w14:textId="77777777" w:rsidTr="00F13BF9">
        <w:trPr>
          <w:trHeight w:val="1532"/>
        </w:trPr>
        <w:tc>
          <w:tcPr>
            <w:tcW w:w="2792" w:type="pct"/>
            <w:vAlign w:val="center"/>
          </w:tcPr>
          <w:p w14:paraId="4CD925E9" w14:textId="4C4B870F" w:rsidR="00F13BF9" w:rsidRPr="00B74B67" w:rsidRDefault="00F13BF9" w:rsidP="001E3254">
            <w:pPr>
              <w:pStyle w:val="Paragrafoelenco"/>
              <w:numPr>
                <w:ilvl w:val="0"/>
                <w:numId w:val="6"/>
              </w:numPr>
              <w:jc w:val="both"/>
              <w:rPr>
                <w:rFonts w:asciiTheme="minorHAnsi" w:hAnsiTheme="minorHAnsi" w:cs="Arial"/>
                <w:bCs/>
                <w:sz w:val="20"/>
                <w:szCs w:val="20"/>
              </w:rPr>
            </w:pPr>
            <w:r w:rsidRPr="00B74B67">
              <w:rPr>
                <w:rFonts w:asciiTheme="minorHAnsi" w:hAnsiTheme="minorHAnsi" w:cs="Arial"/>
                <w:bCs/>
                <w:sz w:val="20"/>
                <w:szCs w:val="20"/>
              </w:rPr>
              <w:lastRenderedPageBreak/>
              <w:t>DPCM 18 gennaio 2016 - Modifiche al decreto del Presidente del Consiglio dei ministri del 24 maggio 2010, recante: «Regole tecniche delle Tessere di riconoscimento (mod. AT) di cui al decreto del Presidente della Repubblica 28 luglio 1967, n. 851, rilasciate con modalità elettronica dalle Amministrazioni dello Stato, ai sensi dell'articolo 66, comma 8, del decreto legislativo 7 marzo 2005, n. 82».</w:t>
            </w:r>
          </w:p>
        </w:tc>
        <w:tc>
          <w:tcPr>
            <w:tcW w:w="455" w:type="pct"/>
            <w:vAlign w:val="center"/>
          </w:tcPr>
          <w:p w14:paraId="4F3D0B62" w14:textId="77777777" w:rsidR="00F13BF9" w:rsidRDefault="00F13BF9" w:rsidP="001E3254">
            <w:pPr>
              <w:jc w:val="both"/>
              <w:rPr>
                <w:rFonts w:asciiTheme="minorHAnsi" w:hAnsiTheme="minorHAnsi" w:cs="Arial"/>
                <w:bCs/>
                <w:sz w:val="20"/>
                <w:szCs w:val="20"/>
              </w:rPr>
            </w:pPr>
          </w:p>
        </w:tc>
        <w:tc>
          <w:tcPr>
            <w:tcW w:w="1753" w:type="pct"/>
            <w:vAlign w:val="center"/>
          </w:tcPr>
          <w:p w14:paraId="419049CA" w14:textId="001C0D76" w:rsidR="00F13BF9" w:rsidRDefault="00F13BF9" w:rsidP="001E3254">
            <w:pPr>
              <w:jc w:val="both"/>
              <w:rPr>
                <w:rFonts w:asciiTheme="minorHAnsi" w:hAnsiTheme="minorHAnsi" w:cs="Arial"/>
                <w:bCs/>
                <w:sz w:val="20"/>
                <w:szCs w:val="20"/>
              </w:rPr>
            </w:pPr>
          </w:p>
        </w:tc>
      </w:tr>
      <w:tr w:rsidR="00F13BF9" w14:paraId="65BEE3B2" w14:textId="77777777" w:rsidTr="00F13BF9">
        <w:trPr>
          <w:trHeight w:val="1"/>
        </w:trPr>
        <w:tc>
          <w:tcPr>
            <w:tcW w:w="2792" w:type="pct"/>
            <w:vAlign w:val="center"/>
          </w:tcPr>
          <w:p w14:paraId="221B124F" w14:textId="77777777" w:rsidR="00F13BF9" w:rsidRPr="00B74B67" w:rsidRDefault="00F13BF9" w:rsidP="001E3254">
            <w:pPr>
              <w:jc w:val="both"/>
              <w:rPr>
                <w:rFonts w:asciiTheme="minorHAnsi" w:hAnsiTheme="minorHAnsi" w:cs="Arial"/>
                <w:bCs/>
                <w:sz w:val="20"/>
                <w:szCs w:val="20"/>
              </w:rPr>
            </w:pPr>
            <w:r>
              <w:rPr>
                <w:rFonts w:asciiTheme="minorHAnsi" w:hAnsiTheme="minorHAnsi" w:cs="Arial"/>
                <w:bCs/>
                <w:sz w:val="20"/>
                <w:szCs w:val="20"/>
              </w:rPr>
              <w:t xml:space="preserve">Requisiti del </w:t>
            </w:r>
            <w:r w:rsidRPr="00B74B67">
              <w:rPr>
                <w:rFonts w:asciiTheme="minorHAnsi" w:hAnsiTheme="minorHAnsi" w:cs="Arial"/>
                <w:bCs/>
                <w:sz w:val="20"/>
                <w:szCs w:val="20"/>
              </w:rPr>
              <w:t>microchip della TS-CNS:</w:t>
            </w:r>
          </w:p>
          <w:p w14:paraId="73E73350" w14:textId="039A2F74" w:rsidR="00F13BF9" w:rsidRDefault="00F13BF9" w:rsidP="001E3254">
            <w:pPr>
              <w:pStyle w:val="Paragrafoelenco"/>
              <w:numPr>
                <w:ilvl w:val="0"/>
                <w:numId w:val="7"/>
              </w:numPr>
              <w:jc w:val="both"/>
              <w:rPr>
                <w:rFonts w:asciiTheme="minorHAnsi" w:hAnsiTheme="minorHAnsi" w:cs="Arial"/>
                <w:bCs/>
                <w:sz w:val="20"/>
                <w:szCs w:val="20"/>
              </w:rPr>
            </w:pPr>
            <w:r w:rsidRPr="00B74B67">
              <w:rPr>
                <w:rFonts w:asciiTheme="minorHAnsi" w:hAnsiTheme="minorHAnsi" w:cs="Arial"/>
                <w:bCs/>
                <w:sz w:val="20"/>
                <w:szCs w:val="20"/>
              </w:rPr>
              <w:t>almeno 64k byte di memoria EEPROM;</w:t>
            </w:r>
          </w:p>
        </w:tc>
        <w:tc>
          <w:tcPr>
            <w:tcW w:w="455" w:type="pct"/>
            <w:vAlign w:val="center"/>
          </w:tcPr>
          <w:p w14:paraId="0810F0A5" w14:textId="77777777" w:rsidR="00F13BF9" w:rsidRDefault="00F13BF9" w:rsidP="001E3254">
            <w:pPr>
              <w:jc w:val="both"/>
              <w:rPr>
                <w:rFonts w:asciiTheme="minorHAnsi" w:hAnsiTheme="minorHAnsi" w:cs="Arial"/>
                <w:bCs/>
                <w:sz w:val="20"/>
                <w:szCs w:val="20"/>
              </w:rPr>
            </w:pPr>
          </w:p>
        </w:tc>
        <w:tc>
          <w:tcPr>
            <w:tcW w:w="1753" w:type="pct"/>
            <w:vAlign w:val="center"/>
          </w:tcPr>
          <w:p w14:paraId="07A87C8D" w14:textId="73EA8C30" w:rsidR="00F13BF9" w:rsidRDefault="00F13BF9" w:rsidP="001E3254">
            <w:pPr>
              <w:jc w:val="both"/>
              <w:rPr>
                <w:rFonts w:asciiTheme="minorHAnsi" w:hAnsiTheme="minorHAnsi" w:cs="Arial"/>
                <w:bCs/>
                <w:sz w:val="20"/>
                <w:szCs w:val="20"/>
              </w:rPr>
            </w:pPr>
          </w:p>
        </w:tc>
      </w:tr>
      <w:tr w:rsidR="00F13BF9" w14:paraId="05CABF3B" w14:textId="77777777" w:rsidTr="00F13BF9">
        <w:trPr>
          <w:trHeight w:val="242"/>
        </w:trPr>
        <w:tc>
          <w:tcPr>
            <w:tcW w:w="2792" w:type="pct"/>
            <w:vAlign w:val="center"/>
          </w:tcPr>
          <w:p w14:paraId="4133D89E" w14:textId="4D1B24F2" w:rsidR="00F13BF9" w:rsidRPr="00B74B67" w:rsidRDefault="00F13BF9" w:rsidP="001E3254">
            <w:pPr>
              <w:pStyle w:val="Paragrafoelenco"/>
              <w:numPr>
                <w:ilvl w:val="0"/>
                <w:numId w:val="7"/>
              </w:numPr>
              <w:jc w:val="both"/>
              <w:rPr>
                <w:rFonts w:asciiTheme="minorHAnsi" w:hAnsiTheme="minorHAnsi" w:cs="Arial"/>
                <w:bCs/>
                <w:sz w:val="20"/>
                <w:szCs w:val="20"/>
              </w:rPr>
            </w:pPr>
            <w:r w:rsidRPr="00B74B67">
              <w:rPr>
                <w:rFonts w:asciiTheme="minorHAnsi" w:hAnsiTheme="minorHAnsi" w:cs="Arial"/>
                <w:bCs/>
                <w:sz w:val="20"/>
                <w:szCs w:val="20"/>
              </w:rPr>
              <w:t>coprocessore crittografico;</w:t>
            </w:r>
          </w:p>
        </w:tc>
        <w:tc>
          <w:tcPr>
            <w:tcW w:w="455" w:type="pct"/>
            <w:vAlign w:val="center"/>
          </w:tcPr>
          <w:p w14:paraId="6F3442F3" w14:textId="77777777" w:rsidR="00F13BF9" w:rsidRDefault="00F13BF9" w:rsidP="001E3254">
            <w:pPr>
              <w:jc w:val="both"/>
              <w:rPr>
                <w:rFonts w:asciiTheme="minorHAnsi" w:hAnsiTheme="minorHAnsi" w:cs="Arial"/>
                <w:bCs/>
                <w:sz w:val="20"/>
                <w:szCs w:val="20"/>
              </w:rPr>
            </w:pPr>
          </w:p>
        </w:tc>
        <w:tc>
          <w:tcPr>
            <w:tcW w:w="1753" w:type="pct"/>
            <w:vAlign w:val="center"/>
          </w:tcPr>
          <w:p w14:paraId="7D0A0E12" w14:textId="0CECB04D" w:rsidR="00F13BF9" w:rsidRDefault="00F13BF9" w:rsidP="001E3254">
            <w:pPr>
              <w:jc w:val="both"/>
              <w:rPr>
                <w:rFonts w:asciiTheme="minorHAnsi" w:hAnsiTheme="minorHAnsi" w:cs="Arial"/>
                <w:bCs/>
                <w:sz w:val="20"/>
                <w:szCs w:val="20"/>
              </w:rPr>
            </w:pPr>
          </w:p>
        </w:tc>
      </w:tr>
      <w:tr w:rsidR="00F13BF9" w14:paraId="0C95ACCC" w14:textId="77777777" w:rsidTr="00F13BF9">
        <w:trPr>
          <w:trHeight w:val="242"/>
        </w:trPr>
        <w:tc>
          <w:tcPr>
            <w:tcW w:w="2792" w:type="pct"/>
            <w:vAlign w:val="center"/>
          </w:tcPr>
          <w:p w14:paraId="284A4FD5" w14:textId="3F1BF459" w:rsidR="00F13BF9" w:rsidRPr="00B74B67" w:rsidRDefault="00F13BF9" w:rsidP="001E3254">
            <w:pPr>
              <w:pStyle w:val="Paragrafoelenco"/>
              <w:numPr>
                <w:ilvl w:val="0"/>
                <w:numId w:val="7"/>
              </w:numPr>
              <w:jc w:val="both"/>
              <w:rPr>
                <w:rFonts w:asciiTheme="minorHAnsi" w:hAnsiTheme="minorHAnsi" w:cs="Arial"/>
                <w:bCs/>
                <w:sz w:val="20"/>
                <w:szCs w:val="20"/>
              </w:rPr>
            </w:pPr>
            <w:r w:rsidRPr="00B74B67">
              <w:rPr>
                <w:rFonts w:asciiTheme="minorHAnsi" w:hAnsiTheme="minorHAnsi" w:cs="Arial"/>
                <w:bCs/>
                <w:sz w:val="20"/>
                <w:szCs w:val="20"/>
              </w:rPr>
              <w:t>crittografia asimmetrica RSA con chiavi 1024 bit per servizi addizionali e 2048 bit per firma e CNS;</w:t>
            </w:r>
          </w:p>
        </w:tc>
        <w:tc>
          <w:tcPr>
            <w:tcW w:w="455" w:type="pct"/>
            <w:vAlign w:val="center"/>
          </w:tcPr>
          <w:p w14:paraId="7417D9DC" w14:textId="77777777" w:rsidR="00F13BF9" w:rsidRDefault="00F13BF9" w:rsidP="001E3254">
            <w:pPr>
              <w:jc w:val="both"/>
              <w:rPr>
                <w:rFonts w:asciiTheme="minorHAnsi" w:hAnsiTheme="minorHAnsi" w:cs="Arial"/>
                <w:bCs/>
                <w:sz w:val="20"/>
                <w:szCs w:val="20"/>
              </w:rPr>
            </w:pPr>
          </w:p>
        </w:tc>
        <w:tc>
          <w:tcPr>
            <w:tcW w:w="1753" w:type="pct"/>
            <w:vAlign w:val="center"/>
          </w:tcPr>
          <w:p w14:paraId="45E56663" w14:textId="42F96155" w:rsidR="00F13BF9" w:rsidRDefault="00F13BF9" w:rsidP="001E3254">
            <w:pPr>
              <w:jc w:val="both"/>
              <w:rPr>
                <w:rFonts w:asciiTheme="minorHAnsi" w:hAnsiTheme="minorHAnsi" w:cs="Arial"/>
                <w:bCs/>
                <w:sz w:val="20"/>
                <w:szCs w:val="20"/>
              </w:rPr>
            </w:pPr>
          </w:p>
        </w:tc>
      </w:tr>
      <w:tr w:rsidR="00F13BF9" w14:paraId="4550D224" w14:textId="77777777" w:rsidTr="00F13BF9">
        <w:trPr>
          <w:trHeight w:val="242"/>
        </w:trPr>
        <w:tc>
          <w:tcPr>
            <w:tcW w:w="2792" w:type="pct"/>
            <w:vAlign w:val="center"/>
          </w:tcPr>
          <w:p w14:paraId="752A873A" w14:textId="2E79DDC3" w:rsidR="00F13BF9" w:rsidRPr="00B74B67" w:rsidRDefault="00F13BF9" w:rsidP="001E3254">
            <w:pPr>
              <w:pStyle w:val="Paragrafoelenco"/>
              <w:numPr>
                <w:ilvl w:val="0"/>
                <w:numId w:val="7"/>
              </w:numPr>
              <w:jc w:val="both"/>
              <w:rPr>
                <w:rFonts w:asciiTheme="minorHAnsi" w:hAnsiTheme="minorHAnsi" w:cs="Arial"/>
                <w:bCs/>
                <w:sz w:val="20"/>
                <w:szCs w:val="20"/>
              </w:rPr>
            </w:pPr>
            <w:r w:rsidRPr="00B74B67">
              <w:rPr>
                <w:rFonts w:asciiTheme="minorHAnsi" w:hAnsiTheme="minorHAnsi" w:cs="Arial"/>
                <w:bCs/>
                <w:sz w:val="20"/>
                <w:szCs w:val="20"/>
              </w:rPr>
              <w:t>possibilità di generare chiavi RSA all’interno del chip;</w:t>
            </w:r>
          </w:p>
        </w:tc>
        <w:tc>
          <w:tcPr>
            <w:tcW w:w="455" w:type="pct"/>
            <w:vAlign w:val="center"/>
          </w:tcPr>
          <w:p w14:paraId="74AE8B60" w14:textId="77777777" w:rsidR="00F13BF9" w:rsidRDefault="00F13BF9" w:rsidP="001E3254">
            <w:pPr>
              <w:jc w:val="both"/>
              <w:rPr>
                <w:rFonts w:asciiTheme="minorHAnsi" w:hAnsiTheme="minorHAnsi" w:cs="Arial"/>
                <w:bCs/>
                <w:sz w:val="20"/>
                <w:szCs w:val="20"/>
              </w:rPr>
            </w:pPr>
          </w:p>
        </w:tc>
        <w:tc>
          <w:tcPr>
            <w:tcW w:w="1753" w:type="pct"/>
            <w:vAlign w:val="center"/>
          </w:tcPr>
          <w:p w14:paraId="7B92AF02" w14:textId="520DC0E9" w:rsidR="00F13BF9" w:rsidRDefault="00F13BF9" w:rsidP="001E3254">
            <w:pPr>
              <w:jc w:val="both"/>
              <w:rPr>
                <w:rFonts w:asciiTheme="minorHAnsi" w:hAnsiTheme="minorHAnsi" w:cs="Arial"/>
                <w:bCs/>
                <w:sz w:val="20"/>
                <w:szCs w:val="20"/>
              </w:rPr>
            </w:pPr>
          </w:p>
        </w:tc>
      </w:tr>
      <w:tr w:rsidR="00F13BF9" w14:paraId="37D93DA7" w14:textId="77777777" w:rsidTr="00F13BF9">
        <w:trPr>
          <w:trHeight w:val="242"/>
        </w:trPr>
        <w:tc>
          <w:tcPr>
            <w:tcW w:w="2792" w:type="pct"/>
            <w:vAlign w:val="center"/>
          </w:tcPr>
          <w:p w14:paraId="4E644272" w14:textId="143D5D1B" w:rsidR="00F13BF9" w:rsidRPr="00B74B67" w:rsidRDefault="00F13BF9" w:rsidP="001E3254">
            <w:pPr>
              <w:pStyle w:val="Paragrafoelenco"/>
              <w:numPr>
                <w:ilvl w:val="0"/>
                <w:numId w:val="7"/>
              </w:numPr>
              <w:jc w:val="both"/>
              <w:rPr>
                <w:rFonts w:asciiTheme="minorHAnsi" w:hAnsiTheme="minorHAnsi" w:cs="Arial"/>
                <w:bCs/>
                <w:sz w:val="20"/>
                <w:szCs w:val="20"/>
              </w:rPr>
            </w:pPr>
            <w:r w:rsidRPr="00B74B67">
              <w:rPr>
                <w:rFonts w:asciiTheme="minorHAnsi" w:hAnsiTheme="minorHAnsi" w:cs="Arial"/>
                <w:bCs/>
                <w:sz w:val="20"/>
                <w:szCs w:val="20"/>
              </w:rPr>
              <w:t>crittografia simmetrica DES;</w:t>
            </w:r>
          </w:p>
        </w:tc>
        <w:tc>
          <w:tcPr>
            <w:tcW w:w="455" w:type="pct"/>
            <w:vAlign w:val="center"/>
          </w:tcPr>
          <w:p w14:paraId="307C2C53" w14:textId="77777777" w:rsidR="00F13BF9" w:rsidRDefault="00F13BF9" w:rsidP="001E3254">
            <w:pPr>
              <w:jc w:val="both"/>
              <w:rPr>
                <w:rFonts w:asciiTheme="minorHAnsi" w:hAnsiTheme="minorHAnsi" w:cs="Arial"/>
                <w:bCs/>
                <w:sz w:val="20"/>
                <w:szCs w:val="20"/>
              </w:rPr>
            </w:pPr>
          </w:p>
        </w:tc>
        <w:tc>
          <w:tcPr>
            <w:tcW w:w="1753" w:type="pct"/>
            <w:vAlign w:val="center"/>
          </w:tcPr>
          <w:p w14:paraId="7755F65D" w14:textId="6725CED2" w:rsidR="00F13BF9" w:rsidRDefault="00F13BF9" w:rsidP="001E3254">
            <w:pPr>
              <w:jc w:val="both"/>
              <w:rPr>
                <w:rFonts w:asciiTheme="minorHAnsi" w:hAnsiTheme="minorHAnsi" w:cs="Arial"/>
                <w:bCs/>
                <w:sz w:val="20"/>
                <w:szCs w:val="20"/>
              </w:rPr>
            </w:pPr>
          </w:p>
        </w:tc>
      </w:tr>
      <w:tr w:rsidR="00F13BF9" w14:paraId="52CE7BFF" w14:textId="77777777" w:rsidTr="00F13BF9">
        <w:trPr>
          <w:trHeight w:val="242"/>
        </w:trPr>
        <w:tc>
          <w:tcPr>
            <w:tcW w:w="2792" w:type="pct"/>
            <w:vAlign w:val="center"/>
          </w:tcPr>
          <w:p w14:paraId="6AA9B8B8" w14:textId="1129916E" w:rsidR="00F13BF9" w:rsidRPr="00B74B67" w:rsidRDefault="00F13BF9" w:rsidP="001E3254">
            <w:pPr>
              <w:pStyle w:val="Paragrafoelenco"/>
              <w:numPr>
                <w:ilvl w:val="0"/>
                <w:numId w:val="7"/>
              </w:numPr>
              <w:jc w:val="both"/>
              <w:rPr>
                <w:rFonts w:asciiTheme="minorHAnsi" w:hAnsiTheme="minorHAnsi" w:cs="Arial"/>
                <w:bCs/>
                <w:sz w:val="20"/>
                <w:szCs w:val="20"/>
              </w:rPr>
            </w:pPr>
            <w:r w:rsidRPr="00B74B67">
              <w:rPr>
                <w:rFonts w:asciiTheme="minorHAnsi" w:hAnsiTheme="minorHAnsi" w:cs="Arial"/>
                <w:bCs/>
                <w:sz w:val="20"/>
                <w:szCs w:val="20"/>
              </w:rPr>
              <w:t>crittografia simmetrica 3DES con chiavi ad almeno 128 bit;</w:t>
            </w:r>
          </w:p>
        </w:tc>
        <w:tc>
          <w:tcPr>
            <w:tcW w:w="455" w:type="pct"/>
            <w:vAlign w:val="center"/>
          </w:tcPr>
          <w:p w14:paraId="45F695A9" w14:textId="77777777" w:rsidR="00F13BF9" w:rsidRDefault="00F13BF9" w:rsidP="001E3254">
            <w:pPr>
              <w:jc w:val="both"/>
              <w:rPr>
                <w:rFonts w:asciiTheme="minorHAnsi" w:hAnsiTheme="minorHAnsi" w:cs="Arial"/>
                <w:bCs/>
                <w:sz w:val="20"/>
                <w:szCs w:val="20"/>
              </w:rPr>
            </w:pPr>
          </w:p>
        </w:tc>
        <w:tc>
          <w:tcPr>
            <w:tcW w:w="1753" w:type="pct"/>
            <w:vAlign w:val="center"/>
          </w:tcPr>
          <w:p w14:paraId="0C206BA6" w14:textId="26BD446B" w:rsidR="00F13BF9" w:rsidRDefault="00F13BF9" w:rsidP="001E3254">
            <w:pPr>
              <w:jc w:val="both"/>
              <w:rPr>
                <w:rFonts w:asciiTheme="minorHAnsi" w:hAnsiTheme="minorHAnsi" w:cs="Arial"/>
                <w:bCs/>
                <w:sz w:val="20"/>
                <w:szCs w:val="20"/>
              </w:rPr>
            </w:pPr>
          </w:p>
        </w:tc>
      </w:tr>
      <w:tr w:rsidR="00F13BF9" w14:paraId="0AAC1B2A" w14:textId="77777777" w:rsidTr="00F13BF9">
        <w:trPr>
          <w:trHeight w:val="242"/>
        </w:trPr>
        <w:tc>
          <w:tcPr>
            <w:tcW w:w="2792" w:type="pct"/>
            <w:vAlign w:val="center"/>
          </w:tcPr>
          <w:p w14:paraId="043DCC72" w14:textId="02BCDA6B" w:rsidR="00F13BF9" w:rsidRPr="00B74B67" w:rsidRDefault="00F13BF9" w:rsidP="001E3254">
            <w:pPr>
              <w:pStyle w:val="Paragrafoelenco"/>
              <w:numPr>
                <w:ilvl w:val="0"/>
                <w:numId w:val="7"/>
              </w:numPr>
              <w:jc w:val="both"/>
              <w:rPr>
                <w:rFonts w:asciiTheme="minorHAnsi" w:hAnsiTheme="minorHAnsi" w:cs="Arial"/>
                <w:bCs/>
                <w:sz w:val="20"/>
                <w:szCs w:val="20"/>
              </w:rPr>
            </w:pPr>
            <w:r w:rsidRPr="00B74B67">
              <w:rPr>
                <w:rFonts w:asciiTheme="minorHAnsi" w:hAnsiTheme="minorHAnsi" w:cs="Arial"/>
                <w:bCs/>
                <w:sz w:val="20"/>
                <w:szCs w:val="20"/>
              </w:rPr>
              <w:t xml:space="preserve">funzione di </w:t>
            </w:r>
            <w:proofErr w:type="spellStart"/>
            <w:r w:rsidRPr="00B74B67">
              <w:rPr>
                <w:rFonts w:asciiTheme="minorHAnsi" w:hAnsiTheme="minorHAnsi" w:cs="Arial"/>
                <w:bCs/>
                <w:sz w:val="20"/>
                <w:szCs w:val="20"/>
              </w:rPr>
              <w:t>hashing</w:t>
            </w:r>
            <w:proofErr w:type="spellEnd"/>
            <w:r w:rsidRPr="00B74B67">
              <w:rPr>
                <w:rFonts w:asciiTheme="minorHAnsi" w:hAnsiTheme="minorHAnsi" w:cs="Arial"/>
                <w:bCs/>
                <w:sz w:val="20"/>
                <w:szCs w:val="20"/>
              </w:rPr>
              <w:t xml:space="preserve"> SHA-1, SHA-256 (tali funzioni possono essere assicurate in </w:t>
            </w:r>
          </w:p>
        </w:tc>
        <w:tc>
          <w:tcPr>
            <w:tcW w:w="455" w:type="pct"/>
            <w:vAlign w:val="center"/>
          </w:tcPr>
          <w:p w14:paraId="49A5754D" w14:textId="77777777" w:rsidR="00F13BF9" w:rsidRDefault="00F13BF9" w:rsidP="001E3254">
            <w:pPr>
              <w:jc w:val="both"/>
              <w:rPr>
                <w:rFonts w:asciiTheme="minorHAnsi" w:hAnsiTheme="minorHAnsi" w:cs="Arial"/>
                <w:bCs/>
                <w:sz w:val="20"/>
                <w:szCs w:val="20"/>
              </w:rPr>
            </w:pPr>
          </w:p>
        </w:tc>
        <w:tc>
          <w:tcPr>
            <w:tcW w:w="1753" w:type="pct"/>
            <w:vAlign w:val="center"/>
          </w:tcPr>
          <w:p w14:paraId="51D8F141" w14:textId="1FD8579A" w:rsidR="00F13BF9" w:rsidRDefault="00F13BF9" w:rsidP="001E3254">
            <w:pPr>
              <w:jc w:val="both"/>
              <w:rPr>
                <w:rFonts w:asciiTheme="minorHAnsi" w:hAnsiTheme="minorHAnsi" w:cs="Arial"/>
                <w:bCs/>
                <w:sz w:val="20"/>
                <w:szCs w:val="20"/>
              </w:rPr>
            </w:pPr>
          </w:p>
        </w:tc>
      </w:tr>
      <w:tr w:rsidR="00F13BF9" w14:paraId="02B84B91" w14:textId="77777777" w:rsidTr="00F13BF9">
        <w:trPr>
          <w:trHeight w:val="242"/>
        </w:trPr>
        <w:tc>
          <w:tcPr>
            <w:tcW w:w="2792" w:type="pct"/>
            <w:vAlign w:val="center"/>
          </w:tcPr>
          <w:p w14:paraId="406C03A1" w14:textId="2213E9DA" w:rsidR="00F13BF9" w:rsidRPr="00B74B67" w:rsidRDefault="00F13BF9" w:rsidP="001E3254">
            <w:pPr>
              <w:pStyle w:val="Paragrafoelenco"/>
              <w:numPr>
                <w:ilvl w:val="0"/>
                <w:numId w:val="7"/>
              </w:numPr>
              <w:jc w:val="both"/>
              <w:rPr>
                <w:rFonts w:asciiTheme="minorHAnsi" w:hAnsiTheme="minorHAnsi" w:cs="Arial"/>
                <w:bCs/>
                <w:sz w:val="20"/>
                <w:szCs w:val="20"/>
              </w:rPr>
            </w:pPr>
            <w:r w:rsidRPr="00B74B67">
              <w:rPr>
                <w:rFonts w:asciiTheme="minorHAnsi" w:hAnsiTheme="minorHAnsi" w:cs="Arial"/>
                <w:bCs/>
                <w:sz w:val="20"/>
                <w:szCs w:val="20"/>
              </w:rPr>
              <w:t>alternativa dalle librerie software PKCS#11 e MS CSP della TS-CNS);</w:t>
            </w:r>
          </w:p>
        </w:tc>
        <w:tc>
          <w:tcPr>
            <w:tcW w:w="455" w:type="pct"/>
            <w:vAlign w:val="center"/>
          </w:tcPr>
          <w:p w14:paraId="5A3CCC1E" w14:textId="77777777" w:rsidR="00F13BF9" w:rsidRDefault="00F13BF9" w:rsidP="001E3254">
            <w:pPr>
              <w:jc w:val="both"/>
              <w:rPr>
                <w:rFonts w:asciiTheme="minorHAnsi" w:hAnsiTheme="minorHAnsi" w:cs="Arial"/>
                <w:bCs/>
                <w:sz w:val="20"/>
                <w:szCs w:val="20"/>
              </w:rPr>
            </w:pPr>
          </w:p>
        </w:tc>
        <w:tc>
          <w:tcPr>
            <w:tcW w:w="1753" w:type="pct"/>
            <w:vAlign w:val="center"/>
          </w:tcPr>
          <w:p w14:paraId="0AD4045E" w14:textId="6B91FA50" w:rsidR="00F13BF9" w:rsidRDefault="00F13BF9" w:rsidP="001E3254">
            <w:pPr>
              <w:jc w:val="both"/>
              <w:rPr>
                <w:rFonts w:asciiTheme="minorHAnsi" w:hAnsiTheme="minorHAnsi" w:cs="Arial"/>
                <w:bCs/>
                <w:sz w:val="20"/>
                <w:szCs w:val="20"/>
              </w:rPr>
            </w:pPr>
          </w:p>
        </w:tc>
      </w:tr>
      <w:tr w:rsidR="00F13BF9" w14:paraId="542676DF" w14:textId="77777777" w:rsidTr="00F13BF9">
        <w:trPr>
          <w:trHeight w:val="242"/>
        </w:trPr>
        <w:tc>
          <w:tcPr>
            <w:tcW w:w="2792" w:type="pct"/>
            <w:vAlign w:val="center"/>
          </w:tcPr>
          <w:p w14:paraId="6062C128" w14:textId="70FF25C3" w:rsidR="00F13BF9" w:rsidRPr="00B74B67" w:rsidRDefault="00F13BF9" w:rsidP="001E3254">
            <w:pPr>
              <w:pStyle w:val="Paragrafoelenco"/>
              <w:numPr>
                <w:ilvl w:val="0"/>
                <w:numId w:val="7"/>
              </w:numPr>
              <w:jc w:val="both"/>
              <w:rPr>
                <w:rFonts w:asciiTheme="minorHAnsi" w:hAnsiTheme="minorHAnsi" w:cs="Arial"/>
                <w:bCs/>
                <w:sz w:val="20"/>
                <w:szCs w:val="20"/>
              </w:rPr>
            </w:pPr>
            <w:r w:rsidRPr="00B74B67">
              <w:rPr>
                <w:rFonts w:asciiTheme="minorHAnsi" w:hAnsiTheme="minorHAnsi" w:cs="Arial"/>
                <w:bCs/>
                <w:sz w:val="20"/>
                <w:szCs w:val="20"/>
              </w:rPr>
              <w:t>conformità con la normativa vigente per la firma digitale;</w:t>
            </w:r>
          </w:p>
        </w:tc>
        <w:tc>
          <w:tcPr>
            <w:tcW w:w="455" w:type="pct"/>
            <w:vAlign w:val="center"/>
          </w:tcPr>
          <w:p w14:paraId="74C9FDB9" w14:textId="77777777" w:rsidR="00F13BF9" w:rsidRDefault="00F13BF9" w:rsidP="001E3254">
            <w:pPr>
              <w:jc w:val="both"/>
              <w:rPr>
                <w:rFonts w:asciiTheme="minorHAnsi" w:hAnsiTheme="minorHAnsi" w:cs="Arial"/>
                <w:bCs/>
                <w:sz w:val="20"/>
                <w:szCs w:val="20"/>
              </w:rPr>
            </w:pPr>
          </w:p>
        </w:tc>
        <w:tc>
          <w:tcPr>
            <w:tcW w:w="1753" w:type="pct"/>
            <w:vAlign w:val="center"/>
          </w:tcPr>
          <w:p w14:paraId="47990375" w14:textId="696F7AE1" w:rsidR="00F13BF9" w:rsidRDefault="00F13BF9" w:rsidP="001E3254">
            <w:pPr>
              <w:jc w:val="both"/>
              <w:rPr>
                <w:rFonts w:asciiTheme="minorHAnsi" w:hAnsiTheme="minorHAnsi" w:cs="Arial"/>
                <w:bCs/>
                <w:sz w:val="20"/>
                <w:szCs w:val="20"/>
              </w:rPr>
            </w:pPr>
          </w:p>
        </w:tc>
      </w:tr>
      <w:tr w:rsidR="00F13BF9" w14:paraId="0DEAF73D" w14:textId="77777777" w:rsidTr="00F13BF9">
        <w:trPr>
          <w:trHeight w:val="242"/>
        </w:trPr>
        <w:tc>
          <w:tcPr>
            <w:tcW w:w="2792" w:type="pct"/>
            <w:vAlign w:val="center"/>
          </w:tcPr>
          <w:p w14:paraId="0CC33A0E" w14:textId="0758AB52" w:rsidR="00F13BF9" w:rsidRPr="00B74B67" w:rsidRDefault="00F13BF9" w:rsidP="001E3254">
            <w:pPr>
              <w:pStyle w:val="Paragrafoelenco"/>
              <w:numPr>
                <w:ilvl w:val="0"/>
                <w:numId w:val="7"/>
              </w:numPr>
              <w:jc w:val="both"/>
              <w:rPr>
                <w:rFonts w:asciiTheme="minorHAnsi" w:hAnsiTheme="minorHAnsi" w:cs="Arial"/>
                <w:bCs/>
                <w:sz w:val="20"/>
                <w:szCs w:val="20"/>
              </w:rPr>
            </w:pPr>
            <w:r w:rsidRPr="00B74B67">
              <w:rPr>
                <w:rFonts w:asciiTheme="minorHAnsi" w:hAnsiTheme="minorHAnsi" w:cs="Arial"/>
                <w:bCs/>
                <w:sz w:val="20"/>
                <w:szCs w:val="20"/>
              </w:rPr>
              <w:t>capacità di ritenzione dei dati di almeno 10 anni;</w:t>
            </w:r>
          </w:p>
        </w:tc>
        <w:tc>
          <w:tcPr>
            <w:tcW w:w="455" w:type="pct"/>
            <w:vAlign w:val="center"/>
          </w:tcPr>
          <w:p w14:paraId="1AC6DBFF" w14:textId="77777777" w:rsidR="00F13BF9" w:rsidRDefault="00F13BF9" w:rsidP="001E3254">
            <w:pPr>
              <w:jc w:val="both"/>
              <w:rPr>
                <w:rFonts w:asciiTheme="minorHAnsi" w:hAnsiTheme="minorHAnsi" w:cs="Arial"/>
                <w:bCs/>
                <w:sz w:val="20"/>
                <w:szCs w:val="20"/>
              </w:rPr>
            </w:pPr>
          </w:p>
        </w:tc>
        <w:tc>
          <w:tcPr>
            <w:tcW w:w="1753" w:type="pct"/>
            <w:vAlign w:val="center"/>
          </w:tcPr>
          <w:p w14:paraId="3896D80B" w14:textId="0417A94F" w:rsidR="00F13BF9" w:rsidRDefault="00F13BF9" w:rsidP="001E3254">
            <w:pPr>
              <w:jc w:val="both"/>
              <w:rPr>
                <w:rFonts w:asciiTheme="minorHAnsi" w:hAnsiTheme="minorHAnsi" w:cs="Arial"/>
                <w:bCs/>
                <w:sz w:val="20"/>
                <w:szCs w:val="20"/>
              </w:rPr>
            </w:pPr>
          </w:p>
        </w:tc>
      </w:tr>
      <w:tr w:rsidR="00F13BF9" w14:paraId="2B12C76A" w14:textId="77777777" w:rsidTr="00F13BF9">
        <w:trPr>
          <w:trHeight w:val="242"/>
        </w:trPr>
        <w:tc>
          <w:tcPr>
            <w:tcW w:w="2792" w:type="pct"/>
            <w:vAlign w:val="center"/>
          </w:tcPr>
          <w:p w14:paraId="6AACB6EA" w14:textId="6FB11778" w:rsidR="00F13BF9" w:rsidRPr="00B74B67" w:rsidRDefault="00F13BF9" w:rsidP="001E3254">
            <w:pPr>
              <w:pStyle w:val="Paragrafoelenco"/>
              <w:numPr>
                <w:ilvl w:val="0"/>
                <w:numId w:val="7"/>
              </w:numPr>
              <w:jc w:val="both"/>
              <w:rPr>
                <w:rFonts w:asciiTheme="minorHAnsi" w:hAnsiTheme="minorHAnsi" w:cs="Arial"/>
                <w:bCs/>
                <w:sz w:val="20"/>
                <w:szCs w:val="20"/>
              </w:rPr>
            </w:pPr>
            <w:r w:rsidRPr="00B74B67">
              <w:rPr>
                <w:rFonts w:asciiTheme="minorHAnsi" w:hAnsiTheme="minorHAnsi" w:cs="Arial"/>
                <w:bCs/>
                <w:sz w:val="20"/>
                <w:szCs w:val="20"/>
              </w:rPr>
              <w:t>numero di cicli R/W in EEPROM maggiore di centomila;</w:t>
            </w:r>
          </w:p>
        </w:tc>
        <w:tc>
          <w:tcPr>
            <w:tcW w:w="455" w:type="pct"/>
            <w:vAlign w:val="center"/>
          </w:tcPr>
          <w:p w14:paraId="47C3AC32" w14:textId="77777777" w:rsidR="00F13BF9" w:rsidRDefault="00F13BF9" w:rsidP="001E3254">
            <w:pPr>
              <w:jc w:val="both"/>
              <w:rPr>
                <w:rFonts w:asciiTheme="minorHAnsi" w:hAnsiTheme="minorHAnsi" w:cs="Arial"/>
                <w:bCs/>
                <w:sz w:val="20"/>
                <w:szCs w:val="20"/>
              </w:rPr>
            </w:pPr>
          </w:p>
        </w:tc>
        <w:tc>
          <w:tcPr>
            <w:tcW w:w="1753" w:type="pct"/>
            <w:vAlign w:val="center"/>
          </w:tcPr>
          <w:p w14:paraId="7EF228C3" w14:textId="59F28420" w:rsidR="00F13BF9" w:rsidRDefault="00F13BF9" w:rsidP="001E3254">
            <w:pPr>
              <w:jc w:val="both"/>
              <w:rPr>
                <w:rFonts w:asciiTheme="minorHAnsi" w:hAnsiTheme="minorHAnsi" w:cs="Arial"/>
                <w:bCs/>
                <w:sz w:val="20"/>
                <w:szCs w:val="20"/>
              </w:rPr>
            </w:pPr>
          </w:p>
        </w:tc>
      </w:tr>
      <w:tr w:rsidR="00F13BF9" w14:paraId="1CF1DE12" w14:textId="77777777" w:rsidTr="00F13BF9">
        <w:trPr>
          <w:trHeight w:val="242"/>
        </w:trPr>
        <w:tc>
          <w:tcPr>
            <w:tcW w:w="2792" w:type="pct"/>
            <w:vAlign w:val="center"/>
          </w:tcPr>
          <w:p w14:paraId="52C99401" w14:textId="77DE36A6" w:rsidR="00F13BF9" w:rsidRPr="00B74B67" w:rsidRDefault="00F13BF9" w:rsidP="001E3254">
            <w:pPr>
              <w:pStyle w:val="Paragrafoelenco"/>
              <w:numPr>
                <w:ilvl w:val="0"/>
                <w:numId w:val="7"/>
              </w:numPr>
              <w:jc w:val="both"/>
              <w:rPr>
                <w:rFonts w:asciiTheme="minorHAnsi" w:hAnsiTheme="minorHAnsi" w:cs="Arial"/>
                <w:bCs/>
                <w:sz w:val="20"/>
                <w:szCs w:val="20"/>
              </w:rPr>
            </w:pPr>
            <w:r w:rsidRPr="00B74B67">
              <w:rPr>
                <w:rFonts w:asciiTheme="minorHAnsi" w:hAnsiTheme="minorHAnsi" w:cs="Arial"/>
                <w:bCs/>
                <w:sz w:val="20"/>
                <w:szCs w:val="20"/>
              </w:rPr>
              <w:t xml:space="preserve">interfaccia duale (a contatti e </w:t>
            </w:r>
            <w:proofErr w:type="spellStart"/>
            <w:r w:rsidRPr="00B74B67">
              <w:rPr>
                <w:rFonts w:asciiTheme="minorHAnsi" w:hAnsiTheme="minorHAnsi" w:cs="Arial"/>
                <w:bCs/>
                <w:sz w:val="20"/>
                <w:szCs w:val="20"/>
              </w:rPr>
              <w:t>contact-less</w:t>
            </w:r>
            <w:proofErr w:type="spellEnd"/>
            <w:r w:rsidRPr="00B74B67">
              <w:rPr>
                <w:rFonts w:asciiTheme="minorHAnsi" w:hAnsiTheme="minorHAnsi" w:cs="Arial"/>
                <w:bCs/>
                <w:sz w:val="20"/>
                <w:szCs w:val="20"/>
              </w:rPr>
              <w:t>);</w:t>
            </w:r>
          </w:p>
        </w:tc>
        <w:tc>
          <w:tcPr>
            <w:tcW w:w="455" w:type="pct"/>
            <w:vAlign w:val="center"/>
          </w:tcPr>
          <w:p w14:paraId="1A414EFA" w14:textId="77777777" w:rsidR="00F13BF9" w:rsidRDefault="00F13BF9" w:rsidP="001E3254">
            <w:pPr>
              <w:jc w:val="both"/>
              <w:rPr>
                <w:rFonts w:asciiTheme="minorHAnsi" w:hAnsiTheme="minorHAnsi" w:cs="Arial"/>
                <w:bCs/>
                <w:sz w:val="20"/>
                <w:szCs w:val="20"/>
              </w:rPr>
            </w:pPr>
          </w:p>
        </w:tc>
        <w:tc>
          <w:tcPr>
            <w:tcW w:w="1753" w:type="pct"/>
            <w:vAlign w:val="center"/>
          </w:tcPr>
          <w:p w14:paraId="1A3FCEEB" w14:textId="38B1DB92" w:rsidR="00F13BF9" w:rsidRDefault="00F13BF9" w:rsidP="001E3254">
            <w:pPr>
              <w:jc w:val="both"/>
              <w:rPr>
                <w:rFonts w:asciiTheme="minorHAnsi" w:hAnsiTheme="minorHAnsi" w:cs="Arial"/>
                <w:bCs/>
                <w:sz w:val="20"/>
                <w:szCs w:val="20"/>
              </w:rPr>
            </w:pPr>
          </w:p>
        </w:tc>
      </w:tr>
      <w:tr w:rsidR="00F13BF9" w14:paraId="45ED2B35" w14:textId="77777777" w:rsidTr="00F13BF9">
        <w:trPr>
          <w:trHeight w:val="242"/>
        </w:trPr>
        <w:tc>
          <w:tcPr>
            <w:tcW w:w="2792" w:type="pct"/>
            <w:vAlign w:val="center"/>
          </w:tcPr>
          <w:p w14:paraId="08815D97" w14:textId="22E3796A" w:rsidR="00F13BF9" w:rsidRPr="00B74B67" w:rsidRDefault="00F13BF9" w:rsidP="001E3254">
            <w:pPr>
              <w:pStyle w:val="Paragrafoelenco"/>
              <w:numPr>
                <w:ilvl w:val="0"/>
                <w:numId w:val="7"/>
              </w:numPr>
              <w:jc w:val="both"/>
              <w:rPr>
                <w:rFonts w:asciiTheme="minorHAnsi" w:hAnsiTheme="minorHAnsi" w:cs="Arial"/>
                <w:bCs/>
                <w:sz w:val="20"/>
                <w:szCs w:val="20"/>
              </w:rPr>
            </w:pPr>
            <w:r w:rsidRPr="00B74B67">
              <w:rPr>
                <w:rFonts w:asciiTheme="minorHAnsi" w:hAnsiTheme="minorHAnsi" w:cs="Arial"/>
                <w:bCs/>
                <w:sz w:val="20"/>
                <w:szCs w:val="20"/>
              </w:rPr>
              <w:t xml:space="preserve">conformità alla norma ISO 7816 secondo quanto previsto dal documento AgID </w:t>
            </w:r>
          </w:p>
        </w:tc>
        <w:tc>
          <w:tcPr>
            <w:tcW w:w="455" w:type="pct"/>
            <w:vAlign w:val="center"/>
          </w:tcPr>
          <w:p w14:paraId="7535CC19" w14:textId="77777777" w:rsidR="00F13BF9" w:rsidRDefault="00F13BF9" w:rsidP="001E3254">
            <w:pPr>
              <w:jc w:val="both"/>
              <w:rPr>
                <w:rFonts w:asciiTheme="minorHAnsi" w:hAnsiTheme="minorHAnsi" w:cs="Arial"/>
                <w:bCs/>
                <w:sz w:val="20"/>
                <w:szCs w:val="20"/>
              </w:rPr>
            </w:pPr>
          </w:p>
        </w:tc>
        <w:tc>
          <w:tcPr>
            <w:tcW w:w="1753" w:type="pct"/>
            <w:vAlign w:val="center"/>
          </w:tcPr>
          <w:p w14:paraId="65F011F1" w14:textId="567F859D" w:rsidR="00F13BF9" w:rsidRDefault="00F13BF9" w:rsidP="001E3254">
            <w:pPr>
              <w:jc w:val="both"/>
              <w:rPr>
                <w:rFonts w:asciiTheme="minorHAnsi" w:hAnsiTheme="minorHAnsi" w:cs="Arial"/>
                <w:bCs/>
                <w:sz w:val="20"/>
                <w:szCs w:val="20"/>
              </w:rPr>
            </w:pPr>
          </w:p>
        </w:tc>
      </w:tr>
      <w:tr w:rsidR="00F13BF9" w14:paraId="1DDCC6A3" w14:textId="77777777" w:rsidTr="00F13BF9">
        <w:trPr>
          <w:trHeight w:val="242"/>
        </w:trPr>
        <w:tc>
          <w:tcPr>
            <w:tcW w:w="2792" w:type="pct"/>
            <w:vAlign w:val="center"/>
          </w:tcPr>
          <w:p w14:paraId="612AB5DA" w14:textId="0BB59BC5" w:rsidR="00F13BF9" w:rsidRPr="00B74B67" w:rsidRDefault="00F13BF9" w:rsidP="001E3254">
            <w:pPr>
              <w:pStyle w:val="Paragrafoelenco"/>
              <w:numPr>
                <w:ilvl w:val="0"/>
                <w:numId w:val="7"/>
              </w:numPr>
              <w:jc w:val="both"/>
              <w:rPr>
                <w:rFonts w:asciiTheme="minorHAnsi" w:hAnsiTheme="minorHAnsi" w:cs="Arial"/>
                <w:bCs/>
                <w:sz w:val="20"/>
                <w:szCs w:val="20"/>
              </w:rPr>
            </w:pPr>
            <w:r w:rsidRPr="00B74B67">
              <w:rPr>
                <w:rFonts w:asciiTheme="minorHAnsi" w:hAnsiTheme="minorHAnsi" w:cs="Arial"/>
                <w:bCs/>
                <w:sz w:val="20"/>
                <w:szCs w:val="20"/>
              </w:rPr>
              <w:t xml:space="preserve">“CNS - Carta Nazionale dei Servizi </w:t>
            </w:r>
            <w:proofErr w:type="spellStart"/>
            <w:r w:rsidRPr="00B74B67">
              <w:rPr>
                <w:rFonts w:asciiTheme="minorHAnsi" w:hAnsiTheme="minorHAnsi" w:cs="Arial"/>
                <w:bCs/>
                <w:sz w:val="20"/>
                <w:szCs w:val="20"/>
              </w:rPr>
              <w:t>Functional</w:t>
            </w:r>
            <w:proofErr w:type="spellEnd"/>
            <w:r w:rsidRPr="00B74B67">
              <w:rPr>
                <w:rFonts w:asciiTheme="minorHAnsi" w:hAnsiTheme="minorHAnsi" w:cs="Arial"/>
                <w:bCs/>
                <w:sz w:val="20"/>
                <w:szCs w:val="20"/>
              </w:rPr>
              <w:t xml:space="preserve"> </w:t>
            </w:r>
            <w:proofErr w:type="spellStart"/>
            <w:r w:rsidRPr="00B74B67">
              <w:rPr>
                <w:rFonts w:asciiTheme="minorHAnsi" w:hAnsiTheme="minorHAnsi" w:cs="Arial"/>
                <w:bCs/>
                <w:sz w:val="20"/>
                <w:szCs w:val="20"/>
              </w:rPr>
              <w:t>Specification</w:t>
            </w:r>
            <w:proofErr w:type="spellEnd"/>
            <w:r w:rsidRPr="00B74B67">
              <w:rPr>
                <w:rFonts w:asciiTheme="minorHAnsi" w:hAnsiTheme="minorHAnsi" w:cs="Arial"/>
                <w:bCs/>
                <w:sz w:val="20"/>
                <w:szCs w:val="20"/>
              </w:rPr>
              <w:t>” per l’interfaccia a contatti;</w:t>
            </w:r>
          </w:p>
        </w:tc>
        <w:tc>
          <w:tcPr>
            <w:tcW w:w="455" w:type="pct"/>
            <w:vAlign w:val="center"/>
          </w:tcPr>
          <w:p w14:paraId="5BB45B7B" w14:textId="77777777" w:rsidR="00F13BF9" w:rsidRDefault="00F13BF9" w:rsidP="001E3254">
            <w:pPr>
              <w:jc w:val="both"/>
              <w:rPr>
                <w:rFonts w:asciiTheme="minorHAnsi" w:hAnsiTheme="minorHAnsi" w:cs="Arial"/>
                <w:bCs/>
                <w:sz w:val="20"/>
                <w:szCs w:val="20"/>
              </w:rPr>
            </w:pPr>
          </w:p>
        </w:tc>
        <w:tc>
          <w:tcPr>
            <w:tcW w:w="1753" w:type="pct"/>
            <w:vAlign w:val="center"/>
          </w:tcPr>
          <w:p w14:paraId="3E8F632F" w14:textId="2BE3C2C9" w:rsidR="00F13BF9" w:rsidRDefault="00F13BF9" w:rsidP="001E3254">
            <w:pPr>
              <w:jc w:val="both"/>
              <w:rPr>
                <w:rFonts w:asciiTheme="minorHAnsi" w:hAnsiTheme="minorHAnsi" w:cs="Arial"/>
                <w:bCs/>
                <w:sz w:val="20"/>
                <w:szCs w:val="20"/>
              </w:rPr>
            </w:pPr>
          </w:p>
        </w:tc>
      </w:tr>
      <w:tr w:rsidR="00F13BF9" w14:paraId="3E8C0389" w14:textId="77777777" w:rsidTr="00F13BF9">
        <w:trPr>
          <w:trHeight w:val="242"/>
        </w:trPr>
        <w:tc>
          <w:tcPr>
            <w:tcW w:w="2792" w:type="pct"/>
            <w:vAlign w:val="center"/>
          </w:tcPr>
          <w:p w14:paraId="2B367C21" w14:textId="51259A40" w:rsidR="00F13BF9" w:rsidRPr="00B74B67" w:rsidRDefault="00F13BF9" w:rsidP="001E3254">
            <w:pPr>
              <w:pStyle w:val="Paragrafoelenco"/>
              <w:numPr>
                <w:ilvl w:val="0"/>
                <w:numId w:val="7"/>
              </w:numPr>
              <w:jc w:val="both"/>
              <w:rPr>
                <w:rFonts w:asciiTheme="minorHAnsi" w:hAnsiTheme="minorHAnsi" w:cs="Arial"/>
                <w:bCs/>
                <w:sz w:val="20"/>
                <w:szCs w:val="20"/>
              </w:rPr>
            </w:pPr>
            <w:r w:rsidRPr="00B74B67">
              <w:rPr>
                <w:rFonts w:asciiTheme="minorHAnsi" w:hAnsiTheme="minorHAnsi" w:cs="Arial"/>
                <w:bCs/>
                <w:sz w:val="20"/>
                <w:szCs w:val="20"/>
              </w:rPr>
              <w:t xml:space="preserve">conformità alla norma ISO/IEC 14443 part 1-4 in modalità </w:t>
            </w:r>
            <w:proofErr w:type="spellStart"/>
            <w:r w:rsidRPr="00B74B67">
              <w:rPr>
                <w:rFonts w:asciiTheme="minorHAnsi" w:hAnsiTheme="minorHAnsi" w:cs="Arial"/>
                <w:bCs/>
                <w:sz w:val="20"/>
                <w:szCs w:val="20"/>
              </w:rPr>
              <w:t>Type</w:t>
            </w:r>
            <w:proofErr w:type="spellEnd"/>
            <w:r w:rsidRPr="00B74B67">
              <w:rPr>
                <w:rFonts w:asciiTheme="minorHAnsi" w:hAnsiTheme="minorHAnsi" w:cs="Arial"/>
                <w:bCs/>
                <w:sz w:val="20"/>
                <w:szCs w:val="20"/>
              </w:rPr>
              <w:t xml:space="preserve"> B o </w:t>
            </w:r>
            <w:proofErr w:type="spellStart"/>
            <w:r w:rsidRPr="00B74B67">
              <w:rPr>
                <w:rFonts w:asciiTheme="minorHAnsi" w:hAnsiTheme="minorHAnsi" w:cs="Arial"/>
                <w:bCs/>
                <w:sz w:val="20"/>
                <w:szCs w:val="20"/>
              </w:rPr>
              <w:t>Type</w:t>
            </w:r>
            <w:proofErr w:type="spellEnd"/>
            <w:r w:rsidRPr="00B74B67">
              <w:rPr>
                <w:rFonts w:asciiTheme="minorHAnsi" w:hAnsiTheme="minorHAnsi" w:cs="Arial"/>
                <w:bCs/>
                <w:sz w:val="20"/>
                <w:szCs w:val="20"/>
              </w:rPr>
              <w:t xml:space="preserve"> A per </w:t>
            </w:r>
          </w:p>
        </w:tc>
        <w:tc>
          <w:tcPr>
            <w:tcW w:w="455" w:type="pct"/>
            <w:vAlign w:val="center"/>
          </w:tcPr>
          <w:p w14:paraId="27A219B9" w14:textId="77777777" w:rsidR="00F13BF9" w:rsidRDefault="00F13BF9" w:rsidP="001E3254">
            <w:pPr>
              <w:jc w:val="both"/>
              <w:rPr>
                <w:rFonts w:asciiTheme="minorHAnsi" w:hAnsiTheme="minorHAnsi" w:cs="Arial"/>
                <w:bCs/>
                <w:sz w:val="20"/>
                <w:szCs w:val="20"/>
              </w:rPr>
            </w:pPr>
          </w:p>
        </w:tc>
        <w:tc>
          <w:tcPr>
            <w:tcW w:w="1753" w:type="pct"/>
            <w:vAlign w:val="center"/>
          </w:tcPr>
          <w:p w14:paraId="6444CD7C" w14:textId="31265BF2" w:rsidR="00F13BF9" w:rsidRDefault="00F13BF9" w:rsidP="001E3254">
            <w:pPr>
              <w:jc w:val="both"/>
              <w:rPr>
                <w:rFonts w:asciiTheme="minorHAnsi" w:hAnsiTheme="minorHAnsi" w:cs="Arial"/>
                <w:bCs/>
                <w:sz w:val="20"/>
                <w:szCs w:val="20"/>
              </w:rPr>
            </w:pPr>
          </w:p>
        </w:tc>
      </w:tr>
      <w:tr w:rsidR="00F13BF9" w14:paraId="2C997453" w14:textId="77777777" w:rsidTr="00F13BF9">
        <w:trPr>
          <w:trHeight w:val="242"/>
        </w:trPr>
        <w:tc>
          <w:tcPr>
            <w:tcW w:w="2792" w:type="pct"/>
            <w:vAlign w:val="center"/>
          </w:tcPr>
          <w:p w14:paraId="44E45B38" w14:textId="2A9B603E" w:rsidR="00F13BF9" w:rsidRPr="00B74B67" w:rsidRDefault="00F13BF9" w:rsidP="001E3254">
            <w:pPr>
              <w:pStyle w:val="Paragrafoelenco"/>
              <w:numPr>
                <w:ilvl w:val="0"/>
                <w:numId w:val="7"/>
              </w:numPr>
              <w:jc w:val="both"/>
              <w:rPr>
                <w:rFonts w:asciiTheme="minorHAnsi" w:hAnsiTheme="minorHAnsi" w:cs="Arial"/>
                <w:bCs/>
                <w:sz w:val="20"/>
                <w:szCs w:val="20"/>
              </w:rPr>
            </w:pPr>
            <w:r w:rsidRPr="00B74B67">
              <w:rPr>
                <w:rFonts w:asciiTheme="minorHAnsi" w:hAnsiTheme="minorHAnsi" w:cs="Arial"/>
                <w:bCs/>
                <w:sz w:val="20"/>
                <w:szCs w:val="20"/>
              </w:rPr>
              <w:t xml:space="preserve">l’interfaccia </w:t>
            </w:r>
            <w:proofErr w:type="spellStart"/>
            <w:r w:rsidRPr="00B74B67">
              <w:rPr>
                <w:rFonts w:asciiTheme="minorHAnsi" w:hAnsiTheme="minorHAnsi" w:cs="Arial"/>
                <w:bCs/>
                <w:sz w:val="20"/>
                <w:szCs w:val="20"/>
              </w:rPr>
              <w:t>contact-less</w:t>
            </w:r>
            <w:proofErr w:type="spellEnd"/>
            <w:r w:rsidRPr="00B74B67">
              <w:rPr>
                <w:rFonts w:asciiTheme="minorHAnsi" w:hAnsiTheme="minorHAnsi" w:cs="Arial"/>
                <w:bCs/>
                <w:sz w:val="20"/>
                <w:szCs w:val="20"/>
              </w:rPr>
              <w:t>;</w:t>
            </w:r>
          </w:p>
        </w:tc>
        <w:tc>
          <w:tcPr>
            <w:tcW w:w="455" w:type="pct"/>
            <w:vAlign w:val="center"/>
          </w:tcPr>
          <w:p w14:paraId="6E561D2E" w14:textId="77777777" w:rsidR="00F13BF9" w:rsidRDefault="00F13BF9" w:rsidP="001E3254">
            <w:pPr>
              <w:jc w:val="both"/>
              <w:rPr>
                <w:rFonts w:asciiTheme="minorHAnsi" w:hAnsiTheme="minorHAnsi" w:cs="Arial"/>
                <w:bCs/>
                <w:sz w:val="20"/>
                <w:szCs w:val="20"/>
              </w:rPr>
            </w:pPr>
          </w:p>
        </w:tc>
        <w:tc>
          <w:tcPr>
            <w:tcW w:w="1753" w:type="pct"/>
            <w:vAlign w:val="center"/>
          </w:tcPr>
          <w:p w14:paraId="078C4E03" w14:textId="10C19AA3" w:rsidR="00F13BF9" w:rsidRDefault="00F13BF9" w:rsidP="001E3254">
            <w:pPr>
              <w:jc w:val="both"/>
              <w:rPr>
                <w:rFonts w:asciiTheme="minorHAnsi" w:hAnsiTheme="minorHAnsi" w:cs="Arial"/>
                <w:bCs/>
                <w:sz w:val="20"/>
                <w:szCs w:val="20"/>
              </w:rPr>
            </w:pPr>
          </w:p>
        </w:tc>
      </w:tr>
      <w:tr w:rsidR="00F13BF9" w14:paraId="5F4BBE97" w14:textId="77777777" w:rsidTr="00F13BF9">
        <w:trPr>
          <w:trHeight w:val="242"/>
        </w:trPr>
        <w:tc>
          <w:tcPr>
            <w:tcW w:w="2792" w:type="pct"/>
            <w:vAlign w:val="center"/>
          </w:tcPr>
          <w:p w14:paraId="0B79A43D" w14:textId="25C7FFF2" w:rsidR="00F13BF9" w:rsidRPr="00B74B67" w:rsidRDefault="00F13BF9" w:rsidP="001E3254">
            <w:pPr>
              <w:pStyle w:val="Paragrafoelenco"/>
              <w:numPr>
                <w:ilvl w:val="0"/>
                <w:numId w:val="7"/>
              </w:numPr>
              <w:jc w:val="both"/>
              <w:rPr>
                <w:rFonts w:asciiTheme="minorHAnsi" w:hAnsiTheme="minorHAnsi" w:cs="Arial"/>
                <w:bCs/>
                <w:sz w:val="20"/>
                <w:szCs w:val="20"/>
              </w:rPr>
            </w:pPr>
            <w:r w:rsidRPr="00B74B67">
              <w:rPr>
                <w:rFonts w:asciiTheme="minorHAnsi" w:hAnsiTheme="minorHAnsi" w:cs="Arial"/>
                <w:bCs/>
                <w:sz w:val="20"/>
                <w:szCs w:val="20"/>
              </w:rPr>
              <w:t xml:space="preserve">velocità di trasmissione ISO/IEC 14443 selezionabile fino ad almeno 424 </w:t>
            </w:r>
            <w:proofErr w:type="spellStart"/>
            <w:r w:rsidRPr="00B74B67">
              <w:rPr>
                <w:rFonts w:asciiTheme="minorHAnsi" w:hAnsiTheme="minorHAnsi" w:cs="Arial"/>
                <w:bCs/>
                <w:sz w:val="20"/>
                <w:szCs w:val="20"/>
              </w:rPr>
              <w:t>kbit</w:t>
            </w:r>
            <w:proofErr w:type="spellEnd"/>
            <w:r w:rsidRPr="00B74B67">
              <w:rPr>
                <w:rFonts w:asciiTheme="minorHAnsi" w:hAnsiTheme="minorHAnsi" w:cs="Arial"/>
                <w:bCs/>
                <w:sz w:val="20"/>
                <w:szCs w:val="20"/>
              </w:rPr>
              <w:t>/s;</w:t>
            </w:r>
          </w:p>
        </w:tc>
        <w:tc>
          <w:tcPr>
            <w:tcW w:w="455" w:type="pct"/>
            <w:vAlign w:val="center"/>
          </w:tcPr>
          <w:p w14:paraId="38C6CFB1" w14:textId="77777777" w:rsidR="00F13BF9" w:rsidRDefault="00F13BF9" w:rsidP="001E3254">
            <w:pPr>
              <w:jc w:val="both"/>
              <w:rPr>
                <w:rFonts w:asciiTheme="minorHAnsi" w:hAnsiTheme="minorHAnsi" w:cs="Arial"/>
                <w:bCs/>
                <w:sz w:val="20"/>
                <w:szCs w:val="20"/>
              </w:rPr>
            </w:pPr>
          </w:p>
        </w:tc>
        <w:tc>
          <w:tcPr>
            <w:tcW w:w="1753" w:type="pct"/>
            <w:vAlign w:val="center"/>
          </w:tcPr>
          <w:p w14:paraId="549E7DC5" w14:textId="78AA4FDD" w:rsidR="00F13BF9" w:rsidRDefault="00F13BF9" w:rsidP="001E3254">
            <w:pPr>
              <w:jc w:val="both"/>
              <w:rPr>
                <w:rFonts w:asciiTheme="minorHAnsi" w:hAnsiTheme="minorHAnsi" w:cs="Arial"/>
                <w:bCs/>
                <w:sz w:val="20"/>
                <w:szCs w:val="20"/>
              </w:rPr>
            </w:pPr>
          </w:p>
        </w:tc>
      </w:tr>
      <w:tr w:rsidR="00F13BF9" w14:paraId="7D690E01" w14:textId="77777777" w:rsidTr="00F13BF9">
        <w:trPr>
          <w:trHeight w:val="242"/>
        </w:trPr>
        <w:tc>
          <w:tcPr>
            <w:tcW w:w="2792" w:type="pct"/>
            <w:vAlign w:val="center"/>
          </w:tcPr>
          <w:p w14:paraId="3B055209" w14:textId="04B29D17" w:rsidR="00F13BF9" w:rsidRPr="00B74B67" w:rsidRDefault="00F13BF9" w:rsidP="001E3254">
            <w:pPr>
              <w:pStyle w:val="Paragrafoelenco"/>
              <w:numPr>
                <w:ilvl w:val="0"/>
                <w:numId w:val="7"/>
              </w:numPr>
              <w:jc w:val="both"/>
              <w:rPr>
                <w:rFonts w:asciiTheme="minorHAnsi" w:hAnsiTheme="minorHAnsi" w:cs="Arial"/>
                <w:bCs/>
                <w:sz w:val="20"/>
                <w:szCs w:val="20"/>
              </w:rPr>
            </w:pPr>
            <w:r w:rsidRPr="00B74B67">
              <w:rPr>
                <w:rFonts w:asciiTheme="minorHAnsi" w:hAnsiTheme="minorHAnsi" w:cs="Arial"/>
                <w:bCs/>
                <w:sz w:val="20"/>
                <w:szCs w:val="20"/>
              </w:rPr>
              <w:t>supporto protocollo T=1 (opzionalmente anche il protocollo T=0);</w:t>
            </w:r>
          </w:p>
        </w:tc>
        <w:tc>
          <w:tcPr>
            <w:tcW w:w="455" w:type="pct"/>
            <w:vAlign w:val="center"/>
          </w:tcPr>
          <w:p w14:paraId="19444384" w14:textId="77777777" w:rsidR="00F13BF9" w:rsidRDefault="00F13BF9" w:rsidP="001E3254">
            <w:pPr>
              <w:jc w:val="both"/>
              <w:rPr>
                <w:rFonts w:asciiTheme="minorHAnsi" w:hAnsiTheme="minorHAnsi" w:cs="Arial"/>
                <w:bCs/>
                <w:sz w:val="20"/>
                <w:szCs w:val="20"/>
              </w:rPr>
            </w:pPr>
          </w:p>
        </w:tc>
        <w:tc>
          <w:tcPr>
            <w:tcW w:w="1753" w:type="pct"/>
            <w:vAlign w:val="center"/>
          </w:tcPr>
          <w:p w14:paraId="5628FC6F" w14:textId="3E1A7D43" w:rsidR="00F13BF9" w:rsidRDefault="00F13BF9" w:rsidP="001E3254">
            <w:pPr>
              <w:jc w:val="both"/>
              <w:rPr>
                <w:rFonts w:asciiTheme="minorHAnsi" w:hAnsiTheme="minorHAnsi" w:cs="Arial"/>
                <w:bCs/>
                <w:sz w:val="20"/>
                <w:szCs w:val="20"/>
              </w:rPr>
            </w:pPr>
          </w:p>
        </w:tc>
      </w:tr>
      <w:tr w:rsidR="00F13BF9" w14:paraId="55E6F130" w14:textId="77777777" w:rsidTr="00F13BF9">
        <w:trPr>
          <w:trHeight w:val="242"/>
        </w:trPr>
        <w:tc>
          <w:tcPr>
            <w:tcW w:w="2792" w:type="pct"/>
            <w:vAlign w:val="center"/>
          </w:tcPr>
          <w:p w14:paraId="542D9103" w14:textId="53413B58" w:rsidR="00F13BF9" w:rsidRPr="00B74B67" w:rsidRDefault="00F13BF9" w:rsidP="001E3254">
            <w:pPr>
              <w:pStyle w:val="Paragrafoelenco"/>
              <w:numPr>
                <w:ilvl w:val="0"/>
                <w:numId w:val="7"/>
              </w:numPr>
              <w:jc w:val="both"/>
              <w:rPr>
                <w:rFonts w:asciiTheme="minorHAnsi" w:hAnsiTheme="minorHAnsi" w:cs="Arial"/>
                <w:bCs/>
                <w:sz w:val="20"/>
                <w:szCs w:val="20"/>
              </w:rPr>
            </w:pPr>
            <w:r w:rsidRPr="00B74B67">
              <w:rPr>
                <w:rFonts w:asciiTheme="minorHAnsi" w:hAnsiTheme="minorHAnsi" w:cs="Arial"/>
                <w:bCs/>
                <w:sz w:val="20"/>
                <w:szCs w:val="20"/>
              </w:rPr>
              <w:t>rispetto delle specifiche del sistema operativo (APDU) pubblicate sul sito di AgID</w:t>
            </w:r>
          </w:p>
        </w:tc>
        <w:tc>
          <w:tcPr>
            <w:tcW w:w="455" w:type="pct"/>
            <w:vAlign w:val="center"/>
          </w:tcPr>
          <w:p w14:paraId="0346C019" w14:textId="77777777" w:rsidR="00F13BF9" w:rsidRDefault="00F13BF9" w:rsidP="001E3254">
            <w:pPr>
              <w:jc w:val="both"/>
              <w:rPr>
                <w:rFonts w:asciiTheme="minorHAnsi" w:hAnsiTheme="minorHAnsi" w:cs="Arial"/>
                <w:bCs/>
                <w:sz w:val="20"/>
                <w:szCs w:val="20"/>
              </w:rPr>
            </w:pPr>
          </w:p>
        </w:tc>
        <w:tc>
          <w:tcPr>
            <w:tcW w:w="1753" w:type="pct"/>
            <w:vAlign w:val="center"/>
          </w:tcPr>
          <w:p w14:paraId="73210C6F" w14:textId="6ADEE010" w:rsidR="00F13BF9" w:rsidRDefault="00F13BF9" w:rsidP="001E3254">
            <w:pPr>
              <w:jc w:val="both"/>
              <w:rPr>
                <w:rFonts w:asciiTheme="minorHAnsi" w:hAnsiTheme="minorHAnsi" w:cs="Arial"/>
                <w:bCs/>
                <w:sz w:val="20"/>
                <w:szCs w:val="20"/>
              </w:rPr>
            </w:pPr>
          </w:p>
        </w:tc>
      </w:tr>
      <w:tr w:rsidR="00F13BF9" w14:paraId="40E556A1" w14:textId="77777777" w:rsidTr="00F13BF9">
        <w:trPr>
          <w:trHeight w:val="1682"/>
        </w:trPr>
        <w:tc>
          <w:tcPr>
            <w:tcW w:w="2792" w:type="pct"/>
            <w:vAlign w:val="center"/>
          </w:tcPr>
          <w:p w14:paraId="05FD1BBE" w14:textId="77777777" w:rsidR="00F13BF9" w:rsidRPr="00122FC9" w:rsidRDefault="00F13BF9" w:rsidP="001E3254">
            <w:pPr>
              <w:jc w:val="both"/>
              <w:rPr>
                <w:rFonts w:asciiTheme="minorHAnsi" w:hAnsiTheme="minorHAnsi" w:cs="Arial"/>
                <w:bCs/>
                <w:sz w:val="20"/>
                <w:szCs w:val="20"/>
              </w:rPr>
            </w:pPr>
            <w:r w:rsidRPr="00122FC9">
              <w:rPr>
                <w:rFonts w:asciiTheme="minorHAnsi" w:hAnsiTheme="minorHAnsi" w:cs="Arial"/>
                <w:bCs/>
                <w:sz w:val="20"/>
                <w:szCs w:val="20"/>
              </w:rPr>
              <w:t xml:space="preserve">Le specifiche tecniche del file </w:t>
            </w:r>
            <w:proofErr w:type="spellStart"/>
            <w:r w:rsidRPr="00122FC9">
              <w:rPr>
                <w:rFonts w:asciiTheme="minorHAnsi" w:hAnsiTheme="minorHAnsi" w:cs="Arial"/>
                <w:bCs/>
                <w:sz w:val="20"/>
                <w:szCs w:val="20"/>
              </w:rPr>
              <w:t>system</w:t>
            </w:r>
            <w:proofErr w:type="spellEnd"/>
            <w:r w:rsidRPr="00122FC9">
              <w:rPr>
                <w:rFonts w:asciiTheme="minorHAnsi" w:hAnsiTheme="minorHAnsi" w:cs="Arial"/>
                <w:bCs/>
                <w:sz w:val="20"/>
                <w:szCs w:val="20"/>
              </w:rPr>
              <w:t>, la struttura del certificato di autenticazione, il processo di produzione e le relative misure di sicurezza applicate devono essere conformi alla normativa e alle regole tecniche vigenti per la CNS, in particolare a quanto indicato in:</w:t>
            </w:r>
          </w:p>
          <w:p w14:paraId="593F2269" w14:textId="51028C69" w:rsidR="00F13BF9" w:rsidRPr="00122FC9" w:rsidRDefault="00F13BF9" w:rsidP="001E3254">
            <w:pPr>
              <w:pStyle w:val="Paragrafoelenco"/>
              <w:numPr>
                <w:ilvl w:val="0"/>
                <w:numId w:val="8"/>
              </w:numPr>
              <w:jc w:val="both"/>
              <w:rPr>
                <w:rFonts w:asciiTheme="minorHAnsi" w:hAnsiTheme="minorHAnsi" w:cs="Arial"/>
                <w:bCs/>
                <w:sz w:val="20"/>
                <w:szCs w:val="20"/>
              </w:rPr>
            </w:pPr>
            <w:r w:rsidRPr="00122FC9">
              <w:rPr>
                <w:rFonts w:asciiTheme="minorHAnsi" w:hAnsiTheme="minorHAnsi" w:cs="Arial"/>
                <w:bCs/>
                <w:sz w:val="20"/>
                <w:szCs w:val="20"/>
              </w:rPr>
              <w:t>Decreto 9 dicembre 2004 del Ministro dell’interno, del Ministro per l’innovazione e le tecnologie e del Ministro dell’economia e finanze, “Le regole tecniche e di sicurezza relative alle tecnologie e ai materiali utilizzati per la produzione della Carta nazionale dei servizi”;</w:t>
            </w:r>
          </w:p>
        </w:tc>
        <w:tc>
          <w:tcPr>
            <w:tcW w:w="455" w:type="pct"/>
            <w:vAlign w:val="center"/>
          </w:tcPr>
          <w:p w14:paraId="71D84CA7" w14:textId="77777777" w:rsidR="00F13BF9" w:rsidRDefault="00F13BF9" w:rsidP="001E3254">
            <w:pPr>
              <w:jc w:val="both"/>
              <w:rPr>
                <w:rFonts w:asciiTheme="minorHAnsi" w:hAnsiTheme="minorHAnsi" w:cs="Arial"/>
                <w:bCs/>
                <w:sz w:val="20"/>
                <w:szCs w:val="20"/>
              </w:rPr>
            </w:pPr>
          </w:p>
        </w:tc>
        <w:tc>
          <w:tcPr>
            <w:tcW w:w="1753" w:type="pct"/>
            <w:vAlign w:val="center"/>
          </w:tcPr>
          <w:p w14:paraId="6617FA2C" w14:textId="4C444357" w:rsidR="00F13BF9" w:rsidRDefault="00F13BF9" w:rsidP="001E3254">
            <w:pPr>
              <w:jc w:val="both"/>
              <w:rPr>
                <w:rFonts w:asciiTheme="minorHAnsi" w:hAnsiTheme="minorHAnsi" w:cs="Arial"/>
                <w:bCs/>
                <w:sz w:val="20"/>
                <w:szCs w:val="20"/>
              </w:rPr>
            </w:pPr>
          </w:p>
        </w:tc>
      </w:tr>
      <w:tr w:rsidR="00F13BF9" w14:paraId="08D420EC" w14:textId="77777777" w:rsidTr="00F13BF9">
        <w:trPr>
          <w:trHeight w:val="541"/>
        </w:trPr>
        <w:tc>
          <w:tcPr>
            <w:tcW w:w="2792" w:type="pct"/>
            <w:vAlign w:val="center"/>
          </w:tcPr>
          <w:p w14:paraId="288FE0F5" w14:textId="4514FB89" w:rsidR="00F13BF9" w:rsidRPr="00122FC9" w:rsidRDefault="00F13BF9" w:rsidP="001E3254">
            <w:pPr>
              <w:pStyle w:val="Paragrafoelenco"/>
              <w:numPr>
                <w:ilvl w:val="0"/>
                <w:numId w:val="8"/>
              </w:numPr>
              <w:jc w:val="both"/>
              <w:rPr>
                <w:rFonts w:asciiTheme="minorHAnsi" w:hAnsiTheme="minorHAnsi" w:cs="Arial"/>
                <w:bCs/>
                <w:sz w:val="20"/>
                <w:szCs w:val="20"/>
              </w:rPr>
            </w:pPr>
            <w:r w:rsidRPr="00122FC9">
              <w:rPr>
                <w:rFonts w:asciiTheme="minorHAnsi" w:hAnsiTheme="minorHAnsi" w:cs="Arial"/>
                <w:bCs/>
                <w:sz w:val="20"/>
                <w:szCs w:val="20"/>
              </w:rPr>
              <w:lastRenderedPageBreak/>
              <w:t>“Linee guida per l’emissione e l’utilizzo della Carta Nazionale dei Servizi” pubblicate da AgID.</w:t>
            </w:r>
          </w:p>
        </w:tc>
        <w:tc>
          <w:tcPr>
            <w:tcW w:w="455" w:type="pct"/>
            <w:vAlign w:val="center"/>
          </w:tcPr>
          <w:p w14:paraId="6117961C" w14:textId="77777777" w:rsidR="00F13BF9" w:rsidRDefault="00F13BF9" w:rsidP="001E3254">
            <w:pPr>
              <w:jc w:val="both"/>
              <w:rPr>
                <w:rFonts w:asciiTheme="minorHAnsi" w:hAnsiTheme="minorHAnsi" w:cs="Arial"/>
                <w:bCs/>
                <w:sz w:val="20"/>
                <w:szCs w:val="20"/>
              </w:rPr>
            </w:pPr>
          </w:p>
        </w:tc>
        <w:tc>
          <w:tcPr>
            <w:tcW w:w="1753" w:type="pct"/>
            <w:vAlign w:val="center"/>
          </w:tcPr>
          <w:p w14:paraId="32B5F065" w14:textId="120190AA" w:rsidR="00F13BF9" w:rsidRDefault="00F13BF9" w:rsidP="001E3254">
            <w:pPr>
              <w:jc w:val="both"/>
              <w:rPr>
                <w:rFonts w:asciiTheme="minorHAnsi" w:hAnsiTheme="minorHAnsi" w:cs="Arial"/>
                <w:bCs/>
                <w:sz w:val="20"/>
                <w:szCs w:val="20"/>
              </w:rPr>
            </w:pPr>
          </w:p>
        </w:tc>
      </w:tr>
      <w:tr w:rsidR="00F13BF9" w14:paraId="78184CDC" w14:textId="77777777" w:rsidTr="00F13BF9">
        <w:tc>
          <w:tcPr>
            <w:tcW w:w="2792" w:type="pct"/>
            <w:vAlign w:val="center"/>
          </w:tcPr>
          <w:p w14:paraId="3E60099E" w14:textId="5359367A" w:rsidR="00F13BF9" w:rsidRDefault="00F13BF9" w:rsidP="001E3254">
            <w:pPr>
              <w:jc w:val="both"/>
              <w:rPr>
                <w:rFonts w:asciiTheme="minorHAnsi" w:hAnsiTheme="minorHAnsi" w:cs="Arial"/>
                <w:bCs/>
                <w:sz w:val="20"/>
                <w:szCs w:val="20"/>
              </w:rPr>
            </w:pPr>
            <w:r w:rsidRPr="00122FC9">
              <w:rPr>
                <w:rFonts w:asciiTheme="minorHAnsi" w:hAnsiTheme="minorHAnsi" w:cs="Arial"/>
                <w:bCs/>
                <w:sz w:val="20"/>
                <w:szCs w:val="20"/>
              </w:rPr>
              <w:t xml:space="preserve">Il sistema operativo dei microprocessori deve essere conforme a quanto specificato nel documento “CNS – Carta Nazionale dei Servizi </w:t>
            </w:r>
            <w:proofErr w:type="spellStart"/>
            <w:r w:rsidRPr="00122FC9">
              <w:rPr>
                <w:rFonts w:asciiTheme="minorHAnsi" w:hAnsiTheme="minorHAnsi" w:cs="Arial"/>
                <w:bCs/>
                <w:sz w:val="20"/>
                <w:szCs w:val="20"/>
              </w:rPr>
              <w:t>Functional</w:t>
            </w:r>
            <w:proofErr w:type="spellEnd"/>
            <w:r w:rsidRPr="00122FC9">
              <w:rPr>
                <w:rFonts w:asciiTheme="minorHAnsi" w:hAnsiTheme="minorHAnsi" w:cs="Arial"/>
                <w:bCs/>
                <w:sz w:val="20"/>
                <w:szCs w:val="20"/>
              </w:rPr>
              <w:t xml:space="preserve"> </w:t>
            </w:r>
            <w:proofErr w:type="spellStart"/>
            <w:r w:rsidRPr="00122FC9">
              <w:rPr>
                <w:rFonts w:asciiTheme="minorHAnsi" w:hAnsiTheme="minorHAnsi" w:cs="Arial"/>
                <w:bCs/>
                <w:sz w:val="20"/>
                <w:szCs w:val="20"/>
              </w:rPr>
              <w:t>Specification</w:t>
            </w:r>
            <w:proofErr w:type="spellEnd"/>
            <w:r w:rsidRPr="00122FC9">
              <w:rPr>
                <w:rFonts w:asciiTheme="minorHAnsi" w:hAnsiTheme="minorHAnsi" w:cs="Arial"/>
                <w:bCs/>
                <w:sz w:val="20"/>
                <w:szCs w:val="20"/>
              </w:rPr>
              <w:t>” pubblicato sul sito di AgID</w:t>
            </w:r>
          </w:p>
        </w:tc>
        <w:tc>
          <w:tcPr>
            <w:tcW w:w="455" w:type="pct"/>
            <w:vAlign w:val="center"/>
          </w:tcPr>
          <w:p w14:paraId="07D080B0" w14:textId="77777777" w:rsidR="00F13BF9" w:rsidRDefault="00F13BF9" w:rsidP="001E3254">
            <w:pPr>
              <w:jc w:val="both"/>
              <w:rPr>
                <w:rFonts w:asciiTheme="minorHAnsi" w:hAnsiTheme="minorHAnsi" w:cs="Arial"/>
                <w:bCs/>
                <w:sz w:val="20"/>
                <w:szCs w:val="20"/>
              </w:rPr>
            </w:pPr>
          </w:p>
        </w:tc>
        <w:tc>
          <w:tcPr>
            <w:tcW w:w="1753" w:type="pct"/>
            <w:vAlign w:val="center"/>
          </w:tcPr>
          <w:p w14:paraId="055DBC95" w14:textId="60E68D88" w:rsidR="00F13BF9" w:rsidRDefault="00F13BF9" w:rsidP="001E3254">
            <w:pPr>
              <w:jc w:val="both"/>
              <w:rPr>
                <w:rFonts w:asciiTheme="minorHAnsi" w:hAnsiTheme="minorHAnsi" w:cs="Arial"/>
                <w:bCs/>
                <w:sz w:val="20"/>
                <w:szCs w:val="20"/>
              </w:rPr>
            </w:pPr>
          </w:p>
        </w:tc>
      </w:tr>
      <w:tr w:rsidR="00F13BF9" w14:paraId="23ADA9EC" w14:textId="77777777" w:rsidTr="00F13BF9">
        <w:trPr>
          <w:trHeight w:val="772"/>
        </w:trPr>
        <w:tc>
          <w:tcPr>
            <w:tcW w:w="2792" w:type="pct"/>
            <w:vAlign w:val="center"/>
          </w:tcPr>
          <w:p w14:paraId="4684C465" w14:textId="77777777" w:rsidR="00F13BF9" w:rsidRPr="00AB30DD" w:rsidRDefault="00F13BF9" w:rsidP="001E3254">
            <w:pPr>
              <w:jc w:val="both"/>
              <w:rPr>
                <w:rFonts w:asciiTheme="minorHAnsi" w:hAnsiTheme="minorHAnsi" w:cs="Arial"/>
                <w:bCs/>
                <w:sz w:val="20"/>
                <w:szCs w:val="20"/>
              </w:rPr>
            </w:pPr>
            <w:r w:rsidRPr="00AB30DD">
              <w:rPr>
                <w:rFonts w:asciiTheme="minorHAnsi" w:hAnsiTheme="minorHAnsi" w:cs="Arial"/>
                <w:bCs/>
                <w:sz w:val="20"/>
                <w:szCs w:val="20"/>
              </w:rPr>
              <w:t>Il File System adottato deve in particolare essere conforme a:</w:t>
            </w:r>
          </w:p>
          <w:p w14:paraId="33E4C361" w14:textId="660EEB73" w:rsidR="00F13BF9" w:rsidRPr="00AB30DD" w:rsidRDefault="00F13BF9" w:rsidP="001E3254">
            <w:pPr>
              <w:pStyle w:val="Paragrafoelenco"/>
              <w:numPr>
                <w:ilvl w:val="0"/>
                <w:numId w:val="9"/>
              </w:numPr>
              <w:jc w:val="both"/>
              <w:rPr>
                <w:rFonts w:asciiTheme="minorHAnsi" w:hAnsiTheme="minorHAnsi" w:cs="Arial"/>
                <w:bCs/>
                <w:sz w:val="20"/>
                <w:szCs w:val="20"/>
              </w:rPr>
            </w:pPr>
            <w:r w:rsidRPr="00AB30DD">
              <w:rPr>
                <w:rFonts w:asciiTheme="minorHAnsi" w:hAnsiTheme="minorHAnsi" w:cs="Arial"/>
                <w:bCs/>
                <w:sz w:val="20"/>
                <w:szCs w:val="20"/>
              </w:rPr>
              <w:t>Decreto 9 dicembre 2004 “Regole tecniche e di sicurezza relative alle tecnologie e ai materiali utilizzati per la produzione della Carta Nazionale dei Servizi”;</w:t>
            </w:r>
          </w:p>
        </w:tc>
        <w:tc>
          <w:tcPr>
            <w:tcW w:w="455" w:type="pct"/>
            <w:vAlign w:val="center"/>
          </w:tcPr>
          <w:p w14:paraId="55FBFF30" w14:textId="77777777" w:rsidR="00F13BF9" w:rsidRDefault="00F13BF9" w:rsidP="001E3254">
            <w:pPr>
              <w:jc w:val="both"/>
              <w:rPr>
                <w:rFonts w:asciiTheme="minorHAnsi" w:hAnsiTheme="minorHAnsi" w:cs="Arial"/>
                <w:bCs/>
                <w:sz w:val="20"/>
                <w:szCs w:val="20"/>
              </w:rPr>
            </w:pPr>
          </w:p>
        </w:tc>
        <w:tc>
          <w:tcPr>
            <w:tcW w:w="1753" w:type="pct"/>
            <w:vAlign w:val="center"/>
          </w:tcPr>
          <w:p w14:paraId="6A283607" w14:textId="64E59117" w:rsidR="00F13BF9" w:rsidRDefault="00F13BF9" w:rsidP="001E3254">
            <w:pPr>
              <w:jc w:val="both"/>
              <w:rPr>
                <w:rFonts w:asciiTheme="minorHAnsi" w:hAnsiTheme="minorHAnsi" w:cs="Arial"/>
                <w:bCs/>
                <w:sz w:val="20"/>
                <w:szCs w:val="20"/>
              </w:rPr>
            </w:pPr>
          </w:p>
        </w:tc>
      </w:tr>
      <w:tr w:rsidR="00F13BF9" w14:paraId="29D090A0" w14:textId="77777777" w:rsidTr="00F13BF9">
        <w:trPr>
          <w:trHeight w:val="461"/>
        </w:trPr>
        <w:tc>
          <w:tcPr>
            <w:tcW w:w="2792" w:type="pct"/>
            <w:vAlign w:val="center"/>
          </w:tcPr>
          <w:p w14:paraId="64762A26" w14:textId="2F799326" w:rsidR="00F13BF9" w:rsidRPr="00AB30DD" w:rsidRDefault="00F13BF9" w:rsidP="001E3254">
            <w:pPr>
              <w:pStyle w:val="Paragrafoelenco"/>
              <w:numPr>
                <w:ilvl w:val="0"/>
                <w:numId w:val="9"/>
              </w:numPr>
              <w:jc w:val="both"/>
              <w:rPr>
                <w:rFonts w:asciiTheme="minorHAnsi" w:hAnsiTheme="minorHAnsi" w:cs="Arial"/>
                <w:bCs/>
                <w:sz w:val="20"/>
                <w:szCs w:val="20"/>
              </w:rPr>
            </w:pPr>
            <w:r w:rsidRPr="00AB30DD">
              <w:rPr>
                <w:rFonts w:asciiTheme="minorHAnsi" w:hAnsiTheme="minorHAnsi" w:cs="Arial"/>
                <w:bCs/>
                <w:sz w:val="20"/>
                <w:szCs w:val="20"/>
              </w:rPr>
              <w:t>Documentazione AgID sulle CNS dal titolo “Carta Nazionale dei Servizi – CNS – File System”;</w:t>
            </w:r>
          </w:p>
        </w:tc>
        <w:tc>
          <w:tcPr>
            <w:tcW w:w="455" w:type="pct"/>
            <w:vAlign w:val="center"/>
          </w:tcPr>
          <w:p w14:paraId="3BF43663" w14:textId="77777777" w:rsidR="00F13BF9" w:rsidRDefault="00F13BF9" w:rsidP="001E3254">
            <w:pPr>
              <w:jc w:val="both"/>
              <w:rPr>
                <w:rFonts w:asciiTheme="minorHAnsi" w:hAnsiTheme="minorHAnsi" w:cs="Arial"/>
                <w:bCs/>
                <w:sz w:val="20"/>
                <w:szCs w:val="20"/>
              </w:rPr>
            </w:pPr>
          </w:p>
        </w:tc>
        <w:tc>
          <w:tcPr>
            <w:tcW w:w="1753" w:type="pct"/>
            <w:vAlign w:val="center"/>
          </w:tcPr>
          <w:p w14:paraId="243BEBC4" w14:textId="3F79BA7D" w:rsidR="00F13BF9" w:rsidRDefault="00F13BF9" w:rsidP="001E3254">
            <w:pPr>
              <w:jc w:val="both"/>
              <w:rPr>
                <w:rFonts w:asciiTheme="minorHAnsi" w:hAnsiTheme="minorHAnsi" w:cs="Arial"/>
                <w:bCs/>
                <w:sz w:val="20"/>
                <w:szCs w:val="20"/>
              </w:rPr>
            </w:pPr>
          </w:p>
        </w:tc>
      </w:tr>
      <w:tr w:rsidR="00F13BF9" w14:paraId="5EF74BBA" w14:textId="77777777" w:rsidTr="00F13BF9">
        <w:trPr>
          <w:trHeight w:val="473"/>
        </w:trPr>
        <w:tc>
          <w:tcPr>
            <w:tcW w:w="2792" w:type="pct"/>
            <w:vAlign w:val="center"/>
          </w:tcPr>
          <w:p w14:paraId="02E2AE20" w14:textId="77777777" w:rsidR="00F13BF9" w:rsidRPr="00AB30DD" w:rsidRDefault="00F13BF9" w:rsidP="001E3254">
            <w:pPr>
              <w:jc w:val="both"/>
              <w:rPr>
                <w:rFonts w:asciiTheme="minorHAnsi" w:hAnsiTheme="minorHAnsi" w:cs="Arial"/>
                <w:bCs/>
                <w:sz w:val="20"/>
                <w:szCs w:val="20"/>
              </w:rPr>
            </w:pPr>
            <w:r w:rsidRPr="00AB30DD">
              <w:rPr>
                <w:rFonts w:asciiTheme="minorHAnsi" w:hAnsiTheme="minorHAnsi" w:cs="Arial"/>
                <w:bCs/>
                <w:sz w:val="20"/>
                <w:szCs w:val="20"/>
              </w:rPr>
              <w:t>La personalizzazione del File System comprende:</w:t>
            </w:r>
          </w:p>
          <w:p w14:paraId="411C571A" w14:textId="2E43DB14" w:rsidR="00F13BF9" w:rsidRPr="00AB30DD" w:rsidRDefault="00F13BF9" w:rsidP="001E3254">
            <w:pPr>
              <w:pStyle w:val="Paragrafoelenco"/>
              <w:numPr>
                <w:ilvl w:val="0"/>
                <w:numId w:val="10"/>
              </w:numPr>
              <w:jc w:val="both"/>
              <w:rPr>
                <w:rFonts w:asciiTheme="minorHAnsi" w:hAnsiTheme="minorHAnsi" w:cs="Arial"/>
                <w:bCs/>
                <w:sz w:val="20"/>
                <w:szCs w:val="20"/>
              </w:rPr>
            </w:pPr>
            <w:r w:rsidRPr="00AB30DD">
              <w:rPr>
                <w:rFonts w:asciiTheme="minorHAnsi" w:hAnsiTheme="minorHAnsi" w:cs="Arial"/>
                <w:bCs/>
                <w:sz w:val="20"/>
                <w:szCs w:val="20"/>
              </w:rPr>
              <w:t>inserimento dei dati anagrafici come da specifiche CNS;</w:t>
            </w:r>
          </w:p>
        </w:tc>
        <w:tc>
          <w:tcPr>
            <w:tcW w:w="455" w:type="pct"/>
            <w:vAlign w:val="center"/>
          </w:tcPr>
          <w:p w14:paraId="35D12C0A" w14:textId="77777777" w:rsidR="00F13BF9" w:rsidRDefault="00F13BF9" w:rsidP="001E3254">
            <w:pPr>
              <w:jc w:val="both"/>
              <w:rPr>
                <w:rFonts w:asciiTheme="minorHAnsi" w:hAnsiTheme="minorHAnsi" w:cs="Arial"/>
                <w:bCs/>
                <w:sz w:val="20"/>
                <w:szCs w:val="20"/>
              </w:rPr>
            </w:pPr>
          </w:p>
        </w:tc>
        <w:tc>
          <w:tcPr>
            <w:tcW w:w="1753" w:type="pct"/>
            <w:vAlign w:val="center"/>
          </w:tcPr>
          <w:p w14:paraId="77464CA5" w14:textId="22D739CD" w:rsidR="00F13BF9" w:rsidRDefault="00F13BF9" w:rsidP="001E3254">
            <w:pPr>
              <w:jc w:val="both"/>
              <w:rPr>
                <w:rFonts w:asciiTheme="minorHAnsi" w:hAnsiTheme="minorHAnsi" w:cs="Arial"/>
                <w:bCs/>
                <w:sz w:val="20"/>
                <w:szCs w:val="20"/>
              </w:rPr>
            </w:pPr>
          </w:p>
        </w:tc>
      </w:tr>
      <w:tr w:rsidR="00F13BF9" w14:paraId="19048138" w14:textId="77777777" w:rsidTr="00F13BF9">
        <w:trPr>
          <w:trHeight w:val="276"/>
        </w:trPr>
        <w:tc>
          <w:tcPr>
            <w:tcW w:w="2792" w:type="pct"/>
            <w:vAlign w:val="center"/>
          </w:tcPr>
          <w:p w14:paraId="3B7846E1" w14:textId="5D2F530F" w:rsidR="00F13BF9" w:rsidRPr="00AB30DD" w:rsidRDefault="00F13BF9" w:rsidP="001E3254">
            <w:pPr>
              <w:pStyle w:val="Paragrafoelenco"/>
              <w:numPr>
                <w:ilvl w:val="0"/>
                <w:numId w:val="10"/>
              </w:numPr>
              <w:jc w:val="both"/>
              <w:rPr>
                <w:rFonts w:asciiTheme="minorHAnsi" w:hAnsiTheme="minorHAnsi" w:cs="Arial"/>
                <w:bCs/>
                <w:sz w:val="20"/>
                <w:szCs w:val="20"/>
              </w:rPr>
            </w:pPr>
            <w:r w:rsidRPr="00AB30DD">
              <w:rPr>
                <w:rFonts w:asciiTheme="minorHAnsi" w:hAnsiTheme="minorHAnsi" w:cs="Arial"/>
                <w:bCs/>
                <w:sz w:val="20"/>
                <w:szCs w:val="20"/>
              </w:rPr>
              <w:t>inserimento del certificato di autenticazione conformemente alle specifiche CNS;</w:t>
            </w:r>
          </w:p>
        </w:tc>
        <w:tc>
          <w:tcPr>
            <w:tcW w:w="455" w:type="pct"/>
            <w:vAlign w:val="center"/>
          </w:tcPr>
          <w:p w14:paraId="115D0A7D" w14:textId="77777777" w:rsidR="00F13BF9" w:rsidRDefault="00F13BF9" w:rsidP="001E3254">
            <w:pPr>
              <w:jc w:val="both"/>
              <w:rPr>
                <w:rFonts w:asciiTheme="minorHAnsi" w:hAnsiTheme="minorHAnsi" w:cs="Arial"/>
                <w:bCs/>
                <w:sz w:val="20"/>
                <w:szCs w:val="20"/>
              </w:rPr>
            </w:pPr>
          </w:p>
        </w:tc>
        <w:tc>
          <w:tcPr>
            <w:tcW w:w="1753" w:type="pct"/>
            <w:vAlign w:val="center"/>
          </w:tcPr>
          <w:p w14:paraId="1043EDBF" w14:textId="349348CF" w:rsidR="00F13BF9" w:rsidRDefault="00F13BF9" w:rsidP="001E3254">
            <w:pPr>
              <w:jc w:val="both"/>
              <w:rPr>
                <w:rFonts w:asciiTheme="minorHAnsi" w:hAnsiTheme="minorHAnsi" w:cs="Arial"/>
                <w:bCs/>
                <w:sz w:val="20"/>
                <w:szCs w:val="20"/>
              </w:rPr>
            </w:pPr>
          </w:p>
        </w:tc>
      </w:tr>
      <w:tr w:rsidR="00F13BF9" w14:paraId="514D50B4" w14:textId="77777777" w:rsidTr="00F13BF9">
        <w:trPr>
          <w:trHeight w:val="230"/>
        </w:trPr>
        <w:tc>
          <w:tcPr>
            <w:tcW w:w="2792" w:type="pct"/>
            <w:vAlign w:val="center"/>
          </w:tcPr>
          <w:p w14:paraId="383F66DB" w14:textId="7B564F84" w:rsidR="00F13BF9" w:rsidRPr="00AB30DD" w:rsidRDefault="00F13BF9" w:rsidP="001E3254">
            <w:pPr>
              <w:pStyle w:val="Paragrafoelenco"/>
              <w:numPr>
                <w:ilvl w:val="0"/>
                <w:numId w:val="10"/>
              </w:numPr>
              <w:jc w:val="both"/>
              <w:rPr>
                <w:rFonts w:asciiTheme="minorHAnsi" w:hAnsiTheme="minorHAnsi" w:cs="Arial"/>
                <w:bCs/>
                <w:sz w:val="20"/>
                <w:szCs w:val="20"/>
              </w:rPr>
            </w:pPr>
            <w:r w:rsidRPr="00AB30DD">
              <w:rPr>
                <w:rFonts w:asciiTheme="minorHAnsi" w:hAnsiTheme="minorHAnsi" w:cs="Arial"/>
                <w:bCs/>
                <w:sz w:val="20"/>
                <w:szCs w:val="20"/>
              </w:rPr>
              <w:t>inserimento della coppia di chiavi di tipo RSA a 2048 bit del certificato di autenticazione;</w:t>
            </w:r>
          </w:p>
        </w:tc>
        <w:tc>
          <w:tcPr>
            <w:tcW w:w="455" w:type="pct"/>
            <w:vAlign w:val="center"/>
          </w:tcPr>
          <w:p w14:paraId="692E7CB2" w14:textId="77777777" w:rsidR="00F13BF9" w:rsidRDefault="00F13BF9" w:rsidP="001E3254">
            <w:pPr>
              <w:jc w:val="both"/>
              <w:rPr>
                <w:rFonts w:asciiTheme="minorHAnsi" w:hAnsiTheme="minorHAnsi" w:cs="Arial"/>
                <w:bCs/>
                <w:sz w:val="20"/>
                <w:szCs w:val="20"/>
              </w:rPr>
            </w:pPr>
          </w:p>
        </w:tc>
        <w:tc>
          <w:tcPr>
            <w:tcW w:w="1753" w:type="pct"/>
            <w:vAlign w:val="center"/>
          </w:tcPr>
          <w:p w14:paraId="7359A64A" w14:textId="3968165B" w:rsidR="00F13BF9" w:rsidRDefault="00F13BF9" w:rsidP="001E3254">
            <w:pPr>
              <w:jc w:val="both"/>
              <w:rPr>
                <w:rFonts w:asciiTheme="minorHAnsi" w:hAnsiTheme="minorHAnsi" w:cs="Arial"/>
                <w:bCs/>
                <w:sz w:val="20"/>
                <w:szCs w:val="20"/>
              </w:rPr>
            </w:pPr>
          </w:p>
        </w:tc>
      </w:tr>
      <w:tr w:rsidR="00F13BF9" w14:paraId="0480FDEC" w14:textId="77777777" w:rsidTr="00F13BF9">
        <w:trPr>
          <w:trHeight w:val="484"/>
        </w:trPr>
        <w:tc>
          <w:tcPr>
            <w:tcW w:w="2792" w:type="pct"/>
            <w:vAlign w:val="center"/>
          </w:tcPr>
          <w:p w14:paraId="610DB7A9" w14:textId="0F7D11EC" w:rsidR="00F13BF9" w:rsidRPr="00AB30DD" w:rsidRDefault="00F13BF9" w:rsidP="001E3254">
            <w:pPr>
              <w:pStyle w:val="Paragrafoelenco"/>
              <w:numPr>
                <w:ilvl w:val="0"/>
                <w:numId w:val="10"/>
              </w:numPr>
              <w:jc w:val="both"/>
              <w:rPr>
                <w:rFonts w:asciiTheme="minorHAnsi" w:hAnsiTheme="minorHAnsi" w:cs="Arial"/>
                <w:bCs/>
                <w:sz w:val="20"/>
                <w:szCs w:val="20"/>
              </w:rPr>
            </w:pPr>
            <w:r w:rsidRPr="00AB30DD">
              <w:rPr>
                <w:rFonts w:asciiTheme="minorHAnsi" w:hAnsiTheme="minorHAnsi" w:cs="Arial"/>
                <w:bCs/>
                <w:sz w:val="20"/>
                <w:szCs w:val="20"/>
              </w:rPr>
              <w:t>predisposizione dei DF per firma digitale (DF_DS) e per dati di servizio addizionali (DF2) come da specifiche pubblicate da AgID.</w:t>
            </w:r>
          </w:p>
        </w:tc>
        <w:tc>
          <w:tcPr>
            <w:tcW w:w="455" w:type="pct"/>
            <w:vAlign w:val="center"/>
          </w:tcPr>
          <w:p w14:paraId="4242C6D6" w14:textId="77777777" w:rsidR="00F13BF9" w:rsidRDefault="00F13BF9" w:rsidP="001E3254">
            <w:pPr>
              <w:jc w:val="both"/>
              <w:rPr>
                <w:rFonts w:asciiTheme="minorHAnsi" w:hAnsiTheme="minorHAnsi" w:cs="Arial"/>
                <w:bCs/>
                <w:sz w:val="20"/>
                <w:szCs w:val="20"/>
              </w:rPr>
            </w:pPr>
          </w:p>
        </w:tc>
        <w:tc>
          <w:tcPr>
            <w:tcW w:w="1753" w:type="pct"/>
            <w:vAlign w:val="center"/>
          </w:tcPr>
          <w:p w14:paraId="664BC993" w14:textId="37729820" w:rsidR="00F13BF9" w:rsidRDefault="00F13BF9" w:rsidP="001E3254">
            <w:pPr>
              <w:jc w:val="both"/>
              <w:rPr>
                <w:rFonts w:asciiTheme="minorHAnsi" w:hAnsiTheme="minorHAnsi" w:cs="Arial"/>
                <w:bCs/>
                <w:sz w:val="20"/>
                <w:szCs w:val="20"/>
              </w:rPr>
            </w:pPr>
          </w:p>
        </w:tc>
      </w:tr>
      <w:tr w:rsidR="00F13BF9" w14:paraId="0296F192" w14:textId="77777777" w:rsidTr="00F13BF9">
        <w:trPr>
          <w:trHeight w:val="576"/>
        </w:trPr>
        <w:tc>
          <w:tcPr>
            <w:tcW w:w="2792" w:type="pct"/>
            <w:vAlign w:val="center"/>
          </w:tcPr>
          <w:p w14:paraId="2A9F678E" w14:textId="5A3142FF" w:rsidR="00F13BF9" w:rsidRPr="00AB30DD" w:rsidRDefault="00F13BF9" w:rsidP="001E3254">
            <w:pPr>
              <w:jc w:val="both"/>
              <w:rPr>
                <w:rFonts w:asciiTheme="minorHAnsi" w:hAnsiTheme="minorHAnsi" w:cs="Arial"/>
                <w:bCs/>
                <w:sz w:val="20"/>
                <w:szCs w:val="20"/>
              </w:rPr>
            </w:pPr>
            <w:r w:rsidRPr="009D4DC7">
              <w:rPr>
                <w:rFonts w:asciiTheme="minorHAnsi" w:hAnsiTheme="minorHAnsi" w:cs="Arial"/>
                <w:bCs/>
                <w:sz w:val="20"/>
                <w:szCs w:val="20"/>
              </w:rPr>
              <w:t>possibilità di attivare sulla TS-CNS i servizi di firma digitale (DF_DS) e i servizi aggiuntivi (DF2) nelle modalità indicate dalle Regioni/ Province autonome</w:t>
            </w:r>
            <w:r>
              <w:rPr>
                <w:rFonts w:asciiTheme="minorHAnsi" w:hAnsiTheme="minorHAnsi" w:cs="Arial"/>
                <w:bCs/>
                <w:sz w:val="20"/>
                <w:szCs w:val="20"/>
              </w:rPr>
              <w:t>.</w:t>
            </w:r>
          </w:p>
        </w:tc>
        <w:tc>
          <w:tcPr>
            <w:tcW w:w="455" w:type="pct"/>
            <w:vAlign w:val="center"/>
          </w:tcPr>
          <w:p w14:paraId="318D5F54" w14:textId="77777777" w:rsidR="00F13BF9" w:rsidRDefault="00F13BF9" w:rsidP="001E3254">
            <w:pPr>
              <w:jc w:val="both"/>
              <w:rPr>
                <w:rFonts w:asciiTheme="minorHAnsi" w:hAnsiTheme="minorHAnsi" w:cs="Arial"/>
                <w:bCs/>
                <w:sz w:val="20"/>
                <w:szCs w:val="20"/>
              </w:rPr>
            </w:pPr>
          </w:p>
        </w:tc>
        <w:tc>
          <w:tcPr>
            <w:tcW w:w="1753" w:type="pct"/>
            <w:vAlign w:val="center"/>
          </w:tcPr>
          <w:p w14:paraId="4054719A" w14:textId="16D2D6F6" w:rsidR="00F13BF9" w:rsidRDefault="00F13BF9" w:rsidP="001E3254">
            <w:pPr>
              <w:jc w:val="both"/>
              <w:rPr>
                <w:rFonts w:asciiTheme="minorHAnsi" w:hAnsiTheme="minorHAnsi" w:cs="Arial"/>
                <w:bCs/>
                <w:sz w:val="20"/>
                <w:szCs w:val="20"/>
              </w:rPr>
            </w:pPr>
          </w:p>
        </w:tc>
      </w:tr>
      <w:tr w:rsidR="00F13BF9" w14:paraId="0E398D44" w14:textId="77777777" w:rsidTr="00F13BF9">
        <w:trPr>
          <w:trHeight w:val="783"/>
        </w:trPr>
        <w:tc>
          <w:tcPr>
            <w:tcW w:w="2792" w:type="pct"/>
            <w:vAlign w:val="center"/>
          </w:tcPr>
          <w:p w14:paraId="5E5E4623" w14:textId="30885385" w:rsidR="00F13BF9" w:rsidRDefault="00F13BF9" w:rsidP="001E3254">
            <w:pPr>
              <w:jc w:val="both"/>
              <w:rPr>
                <w:rFonts w:asciiTheme="minorHAnsi" w:hAnsiTheme="minorHAnsi" w:cs="Arial"/>
                <w:bCs/>
                <w:sz w:val="20"/>
                <w:szCs w:val="20"/>
              </w:rPr>
            </w:pPr>
            <w:r w:rsidRPr="009D4DC7">
              <w:rPr>
                <w:rFonts w:asciiTheme="minorHAnsi" w:hAnsiTheme="minorHAnsi" w:cs="Arial"/>
                <w:bCs/>
                <w:sz w:val="20"/>
                <w:szCs w:val="20"/>
              </w:rPr>
              <w:t xml:space="preserve">Il fornitore non dovrà rendersi depositario delle chiavi di sicurezza necessarie al processo di personalizzazione se non per il periodo strettamente necessario ai processi di emissione, a seguito del quale dovrà provvedere alla loro cancellazione. </w:t>
            </w:r>
          </w:p>
        </w:tc>
        <w:tc>
          <w:tcPr>
            <w:tcW w:w="455" w:type="pct"/>
            <w:vAlign w:val="center"/>
          </w:tcPr>
          <w:p w14:paraId="60A7EC69" w14:textId="77777777" w:rsidR="00F13BF9" w:rsidRDefault="00F13BF9" w:rsidP="001E3254">
            <w:pPr>
              <w:jc w:val="both"/>
              <w:rPr>
                <w:rFonts w:asciiTheme="minorHAnsi" w:hAnsiTheme="minorHAnsi" w:cs="Arial"/>
                <w:bCs/>
                <w:sz w:val="20"/>
                <w:szCs w:val="20"/>
              </w:rPr>
            </w:pPr>
          </w:p>
        </w:tc>
        <w:tc>
          <w:tcPr>
            <w:tcW w:w="1753" w:type="pct"/>
            <w:vAlign w:val="center"/>
          </w:tcPr>
          <w:p w14:paraId="61B5959D" w14:textId="178EE9B1" w:rsidR="00F13BF9" w:rsidRDefault="00F13BF9" w:rsidP="001E3254">
            <w:pPr>
              <w:jc w:val="both"/>
              <w:rPr>
                <w:rFonts w:asciiTheme="minorHAnsi" w:hAnsiTheme="minorHAnsi" w:cs="Arial"/>
                <w:bCs/>
                <w:sz w:val="20"/>
                <w:szCs w:val="20"/>
              </w:rPr>
            </w:pPr>
          </w:p>
        </w:tc>
      </w:tr>
      <w:tr w:rsidR="00F13BF9" w14:paraId="2F86DE29" w14:textId="77777777" w:rsidTr="00F13BF9">
        <w:trPr>
          <w:trHeight w:val="680"/>
        </w:trPr>
        <w:tc>
          <w:tcPr>
            <w:tcW w:w="2792" w:type="pct"/>
            <w:vAlign w:val="center"/>
          </w:tcPr>
          <w:p w14:paraId="1EBDDEC5" w14:textId="113EC7EC" w:rsidR="00F13BF9" w:rsidRPr="009D4DC7" w:rsidRDefault="00F13BF9" w:rsidP="001E3254">
            <w:pPr>
              <w:jc w:val="both"/>
              <w:rPr>
                <w:rFonts w:asciiTheme="minorHAnsi" w:hAnsiTheme="minorHAnsi" w:cs="Arial"/>
                <w:bCs/>
                <w:sz w:val="20"/>
                <w:szCs w:val="20"/>
              </w:rPr>
            </w:pPr>
            <w:r w:rsidRPr="009D4DC7">
              <w:rPr>
                <w:rFonts w:asciiTheme="minorHAnsi" w:hAnsiTheme="minorHAnsi" w:cs="Arial"/>
                <w:bCs/>
                <w:sz w:val="20"/>
                <w:szCs w:val="20"/>
              </w:rPr>
              <w:t>Nel corso del periodo di emissione, il fornitore sarà garante della conservazione sicura di tali chiavi e dovrà fornirle alle Regioni / Province autonome su richiesta, se necessarie, per l’attivazione sulla TS-CNS dei suddetti servizi</w:t>
            </w:r>
          </w:p>
        </w:tc>
        <w:tc>
          <w:tcPr>
            <w:tcW w:w="455" w:type="pct"/>
            <w:vAlign w:val="center"/>
          </w:tcPr>
          <w:p w14:paraId="28A3AA39" w14:textId="77777777" w:rsidR="00F13BF9" w:rsidRDefault="00F13BF9" w:rsidP="001E3254">
            <w:pPr>
              <w:jc w:val="both"/>
              <w:rPr>
                <w:rFonts w:asciiTheme="minorHAnsi" w:hAnsiTheme="minorHAnsi" w:cs="Arial"/>
                <w:bCs/>
                <w:sz w:val="20"/>
                <w:szCs w:val="20"/>
              </w:rPr>
            </w:pPr>
          </w:p>
        </w:tc>
        <w:tc>
          <w:tcPr>
            <w:tcW w:w="1753" w:type="pct"/>
            <w:vAlign w:val="center"/>
          </w:tcPr>
          <w:p w14:paraId="7517DD04" w14:textId="2525726E" w:rsidR="00F13BF9" w:rsidRDefault="00F13BF9" w:rsidP="001E3254">
            <w:pPr>
              <w:jc w:val="both"/>
              <w:rPr>
                <w:rFonts w:asciiTheme="minorHAnsi" w:hAnsiTheme="minorHAnsi" w:cs="Arial"/>
                <w:bCs/>
                <w:sz w:val="20"/>
                <w:szCs w:val="20"/>
              </w:rPr>
            </w:pPr>
          </w:p>
        </w:tc>
      </w:tr>
      <w:tr w:rsidR="00F13BF9" w14:paraId="66F16B28" w14:textId="77777777" w:rsidTr="00F13BF9">
        <w:tc>
          <w:tcPr>
            <w:tcW w:w="2792" w:type="pct"/>
            <w:vAlign w:val="center"/>
          </w:tcPr>
          <w:p w14:paraId="0BB363CD" w14:textId="13785A72" w:rsidR="00F13BF9" w:rsidRDefault="00F13BF9" w:rsidP="001E3254">
            <w:pPr>
              <w:jc w:val="both"/>
              <w:rPr>
                <w:rFonts w:asciiTheme="minorHAnsi" w:hAnsiTheme="minorHAnsi" w:cs="Arial"/>
                <w:bCs/>
                <w:sz w:val="20"/>
                <w:szCs w:val="20"/>
              </w:rPr>
            </w:pPr>
            <w:r w:rsidRPr="00DA0248">
              <w:rPr>
                <w:rFonts w:asciiTheme="minorHAnsi" w:hAnsiTheme="minorHAnsi" w:cs="Arial"/>
                <w:bCs/>
                <w:sz w:val="20"/>
                <w:szCs w:val="20"/>
              </w:rPr>
              <w:t xml:space="preserve">La risposta al reset (ATR, </w:t>
            </w:r>
            <w:proofErr w:type="spellStart"/>
            <w:r w:rsidRPr="00DA0248">
              <w:rPr>
                <w:rFonts w:asciiTheme="minorHAnsi" w:hAnsiTheme="minorHAnsi" w:cs="Arial"/>
                <w:bCs/>
                <w:sz w:val="20"/>
                <w:szCs w:val="20"/>
              </w:rPr>
              <w:t>Answer</w:t>
            </w:r>
            <w:proofErr w:type="spellEnd"/>
            <w:r w:rsidRPr="00DA0248">
              <w:rPr>
                <w:rFonts w:asciiTheme="minorHAnsi" w:hAnsiTheme="minorHAnsi" w:cs="Arial"/>
                <w:bCs/>
                <w:sz w:val="20"/>
                <w:szCs w:val="20"/>
              </w:rPr>
              <w:t xml:space="preserve"> To Reset) è differenziata in funzione del produttore del chip</w:t>
            </w:r>
          </w:p>
        </w:tc>
        <w:tc>
          <w:tcPr>
            <w:tcW w:w="455" w:type="pct"/>
            <w:vAlign w:val="center"/>
          </w:tcPr>
          <w:p w14:paraId="2EBC5D52" w14:textId="77777777" w:rsidR="00F13BF9" w:rsidRDefault="00F13BF9" w:rsidP="001E3254">
            <w:pPr>
              <w:jc w:val="both"/>
              <w:rPr>
                <w:rFonts w:asciiTheme="minorHAnsi" w:hAnsiTheme="minorHAnsi" w:cs="Arial"/>
                <w:bCs/>
                <w:sz w:val="20"/>
                <w:szCs w:val="20"/>
              </w:rPr>
            </w:pPr>
          </w:p>
        </w:tc>
        <w:tc>
          <w:tcPr>
            <w:tcW w:w="1753" w:type="pct"/>
            <w:vAlign w:val="center"/>
          </w:tcPr>
          <w:p w14:paraId="7C0856A8" w14:textId="29C61264" w:rsidR="00F13BF9" w:rsidRDefault="00F13BF9" w:rsidP="001E3254">
            <w:pPr>
              <w:jc w:val="both"/>
              <w:rPr>
                <w:rFonts w:asciiTheme="minorHAnsi" w:hAnsiTheme="minorHAnsi" w:cs="Arial"/>
                <w:bCs/>
                <w:sz w:val="20"/>
                <w:szCs w:val="20"/>
              </w:rPr>
            </w:pPr>
          </w:p>
        </w:tc>
      </w:tr>
      <w:tr w:rsidR="00F13BF9" w14:paraId="593FB762" w14:textId="77777777" w:rsidTr="00F13BF9">
        <w:tc>
          <w:tcPr>
            <w:tcW w:w="2792" w:type="pct"/>
            <w:vAlign w:val="center"/>
          </w:tcPr>
          <w:p w14:paraId="005FB75B" w14:textId="3387C912" w:rsidR="00F13BF9" w:rsidRDefault="00F13BF9" w:rsidP="001E3254">
            <w:pPr>
              <w:jc w:val="both"/>
              <w:rPr>
                <w:rFonts w:asciiTheme="minorHAnsi" w:hAnsiTheme="minorHAnsi" w:cs="Arial"/>
                <w:bCs/>
                <w:sz w:val="20"/>
                <w:szCs w:val="20"/>
              </w:rPr>
            </w:pPr>
            <w:r w:rsidRPr="00E83D06">
              <w:rPr>
                <w:rFonts w:asciiTheme="minorHAnsi" w:hAnsiTheme="minorHAnsi" w:cs="Arial"/>
                <w:bCs/>
                <w:sz w:val="20"/>
                <w:szCs w:val="20"/>
              </w:rPr>
              <w:t xml:space="preserve">Il valore dell’ATR deve essere conforme a quanto indicato nei documenti AgID “Carta Nazionale dei Servizi – CNS – File System” e “CNS – Carta Nazionale dei Servizi </w:t>
            </w:r>
            <w:proofErr w:type="spellStart"/>
            <w:r w:rsidRPr="00E83D06">
              <w:rPr>
                <w:rFonts w:asciiTheme="minorHAnsi" w:hAnsiTheme="minorHAnsi" w:cs="Arial"/>
                <w:bCs/>
                <w:sz w:val="20"/>
                <w:szCs w:val="20"/>
              </w:rPr>
              <w:t>Functional</w:t>
            </w:r>
            <w:proofErr w:type="spellEnd"/>
            <w:r w:rsidRPr="00E83D06">
              <w:rPr>
                <w:rFonts w:asciiTheme="minorHAnsi" w:hAnsiTheme="minorHAnsi" w:cs="Arial"/>
                <w:bCs/>
                <w:sz w:val="20"/>
                <w:szCs w:val="20"/>
              </w:rPr>
              <w:t xml:space="preserve"> </w:t>
            </w:r>
            <w:proofErr w:type="spellStart"/>
            <w:r w:rsidRPr="00E83D06">
              <w:rPr>
                <w:rFonts w:asciiTheme="minorHAnsi" w:hAnsiTheme="minorHAnsi" w:cs="Arial"/>
                <w:bCs/>
                <w:sz w:val="20"/>
                <w:szCs w:val="20"/>
              </w:rPr>
              <w:t>Specification</w:t>
            </w:r>
            <w:proofErr w:type="spellEnd"/>
            <w:r w:rsidRPr="00E83D06">
              <w:rPr>
                <w:rFonts w:asciiTheme="minorHAnsi" w:hAnsiTheme="minorHAnsi" w:cs="Arial"/>
                <w:bCs/>
                <w:sz w:val="20"/>
                <w:szCs w:val="20"/>
              </w:rPr>
              <w:t>”.</w:t>
            </w:r>
          </w:p>
        </w:tc>
        <w:tc>
          <w:tcPr>
            <w:tcW w:w="455" w:type="pct"/>
            <w:vAlign w:val="center"/>
          </w:tcPr>
          <w:p w14:paraId="535D15CA" w14:textId="77777777" w:rsidR="00F13BF9" w:rsidRDefault="00F13BF9" w:rsidP="001E3254">
            <w:pPr>
              <w:jc w:val="both"/>
              <w:rPr>
                <w:rFonts w:asciiTheme="minorHAnsi" w:hAnsiTheme="minorHAnsi" w:cs="Arial"/>
                <w:bCs/>
                <w:sz w:val="20"/>
                <w:szCs w:val="20"/>
              </w:rPr>
            </w:pPr>
          </w:p>
        </w:tc>
        <w:tc>
          <w:tcPr>
            <w:tcW w:w="1753" w:type="pct"/>
            <w:vAlign w:val="center"/>
          </w:tcPr>
          <w:p w14:paraId="7309C7B7" w14:textId="0B54E836" w:rsidR="00F13BF9" w:rsidRDefault="00F13BF9" w:rsidP="001E3254">
            <w:pPr>
              <w:jc w:val="both"/>
              <w:rPr>
                <w:rFonts w:asciiTheme="minorHAnsi" w:hAnsiTheme="minorHAnsi" w:cs="Arial"/>
                <w:bCs/>
                <w:sz w:val="20"/>
                <w:szCs w:val="20"/>
              </w:rPr>
            </w:pPr>
          </w:p>
        </w:tc>
      </w:tr>
      <w:tr w:rsidR="00F13BF9" w14:paraId="4A65AC63" w14:textId="77777777" w:rsidTr="00F13BF9">
        <w:trPr>
          <w:trHeight w:val="749"/>
        </w:trPr>
        <w:tc>
          <w:tcPr>
            <w:tcW w:w="2792" w:type="pct"/>
            <w:vAlign w:val="center"/>
          </w:tcPr>
          <w:p w14:paraId="0B0E1E42" w14:textId="6EAC38A0" w:rsidR="00F13BF9" w:rsidRDefault="00F13BF9" w:rsidP="001E3254">
            <w:pPr>
              <w:jc w:val="both"/>
              <w:rPr>
                <w:rFonts w:asciiTheme="minorHAnsi" w:hAnsiTheme="minorHAnsi" w:cs="Arial"/>
                <w:bCs/>
                <w:sz w:val="20"/>
                <w:szCs w:val="20"/>
              </w:rPr>
            </w:pPr>
            <w:r>
              <w:rPr>
                <w:rFonts w:asciiTheme="minorHAnsi" w:hAnsiTheme="minorHAnsi" w:cs="Arial"/>
                <w:bCs/>
                <w:sz w:val="20"/>
                <w:szCs w:val="20"/>
              </w:rPr>
              <w:t xml:space="preserve">Il fornitore dovrà erogare i </w:t>
            </w:r>
            <w:r w:rsidRPr="00E83D06">
              <w:rPr>
                <w:rFonts w:asciiTheme="minorHAnsi" w:hAnsiTheme="minorHAnsi" w:cs="Arial"/>
                <w:bCs/>
                <w:sz w:val="20"/>
                <w:szCs w:val="20"/>
              </w:rPr>
              <w:t xml:space="preserve">servizi di </w:t>
            </w:r>
            <w:proofErr w:type="spellStart"/>
            <w:r w:rsidRPr="00E83D06">
              <w:rPr>
                <w:rFonts w:asciiTheme="minorHAnsi" w:hAnsiTheme="minorHAnsi" w:cs="Arial"/>
                <w:bCs/>
                <w:sz w:val="20"/>
                <w:szCs w:val="20"/>
              </w:rPr>
              <w:t>Certification</w:t>
            </w:r>
            <w:proofErr w:type="spellEnd"/>
            <w:r w:rsidRPr="00E83D06">
              <w:rPr>
                <w:rFonts w:asciiTheme="minorHAnsi" w:hAnsiTheme="minorHAnsi" w:cs="Arial"/>
                <w:bCs/>
                <w:sz w:val="20"/>
                <w:szCs w:val="20"/>
              </w:rPr>
              <w:t xml:space="preserve"> Authority (CA) in conformità a quanto previsto dalla normativa e dalle regole tecniche vigenti per l’emissione di certificati digitali di autenticazione per CNS</w:t>
            </w:r>
          </w:p>
        </w:tc>
        <w:tc>
          <w:tcPr>
            <w:tcW w:w="455" w:type="pct"/>
            <w:vAlign w:val="center"/>
          </w:tcPr>
          <w:p w14:paraId="39D026C8" w14:textId="77777777" w:rsidR="00F13BF9" w:rsidRDefault="00F13BF9" w:rsidP="001E3254">
            <w:pPr>
              <w:jc w:val="both"/>
              <w:rPr>
                <w:rFonts w:asciiTheme="minorHAnsi" w:hAnsiTheme="minorHAnsi" w:cs="Arial"/>
                <w:bCs/>
                <w:sz w:val="20"/>
                <w:szCs w:val="20"/>
              </w:rPr>
            </w:pPr>
          </w:p>
        </w:tc>
        <w:tc>
          <w:tcPr>
            <w:tcW w:w="1753" w:type="pct"/>
            <w:vAlign w:val="center"/>
          </w:tcPr>
          <w:p w14:paraId="37AB86F8" w14:textId="3519CCBC" w:rsidR="00F13BF9" w:rsidRDefault="00F13BF9" w:rsidP="001E3254">
            <w:pPr>
              <w:jc w:val="both"/>
              <w:rPr>
                <w:rFonts w:asciiTheme="minorHAnsi" w:hAnsiTheme="minorHAnsi" w:cs="Arial"/>
                <w:bCs/>
                <w:sz w:val="20"/>
                <w:szCs w:val="20"/>
              </w:rPr>
            </w:pPr>
          </w:p>
        </w:tc>
      </w:tr>
      <w:tr w:rsidR="00F13BF9" w14:paraId="78C05B0A" w14:textId="77777777" w:rsidTr="00F13BF9">
        <w:trPr>
          <w:trHeight w:val="714"/>
        </w:trPr>
        <w:tc>
          <w:tcPr>
            <w:tcW w:w="2792" w:type="pct"/>
            <w:vAlign w:val="center"/>
          </w:tcPr>
          <w:p w14:paraId="61A85643" w14:textId="46E3B5E2" w:rsidR="00F13BF9" w:rsidRDefault="00F13BF9" w:rsidP="001E3254">
            <w:pPr>
              <w:jc w:val="both"/>
              <w:rPr>
                <w:rFonts w:asciiTheme="minorHAnsi" w:hAnsiTheme="minorHAnsi" w:cs="Arial"/>
                <w:bCs/>
                <w:sz w:val="20"/>
                <w:szCs w:val="20"/>
              </w:rPr>
            </w:pPr>
            <w:r>
              <w:rPr>
                <w:rFonts w:asciiTheme="minorHAnsi" w:hAnsiTheme="minorHAnsi" w:cs="Arial"/>
                <w:bCs/>
                <w:sz w:val="20"/>
                <w:szCs w:val="20"/>
              </w:rPr>
              <w:t xml:space="preserve">Il fornitore dovrà essere </w:t>
            </w:r>
            <w:r w:rsidRPr="00E83D06">
              <w:rPr>
                <w:rFonts w:asciiTheme="minorHAnsi" w:hAnsiTheme="minorHAnsi" w:cs="Arial"/>
                <w:bCs/>
                <w:sz w:val="20"/>
                <w:szCs w:val="20"/>
              </w:rPr>
              <w:t xml:space="preserve">una </w:t>
            </w:r>
            <w:proofErr w:type="spellStart"/>
            <w:r w:rsidRPr="00E83D06">
              <w:rPr>
                <w:rFonts w:asciiTheme="minorHAnsi" w:hAnsiTheme="minorHAnsi" w:cs="Arial"/>
                <w:bCs/>
                <w:sz w:val="20"/>
                <w:szCs w:val="20"/>
              </w:rPr>
              <w:t>Certification</w:t>
            </w:r>
            <w:proofErr w:type="spellEnd"/>
            <w:r w:rsidRPr="00E83D06">
              <w:rPr>
                <w:rFonts w:asciiTheme="minorHAnsi" w:hAnsiTheme="minorHAnsi" w:cs="Arial"/>
                <w:bCs/>
                <w:sz w:val="20"/>
                <w:szCs w:val="20"/>
              </w:rPr>
              <w:t xml:space="preserve"> Authority accreditata presso AgID secondo quanto previsto dall’art. 29 del CAD (</w:t>
            </w:r>
            <w:proofErr w:type="spellStart"/>
            <w:r w:rsidRPr="00E83D06">
              <w:rPr>
                <w:rFonts w:asciiTheme="minorHAnsi" w:hAnsiTheme="minorHAnsi" w:cs="Arial"/>
                <w:bCs/>
                <w:sz w:val="20"/>
                <w:szCs w:val="20"/>
              </w:rPr>
              <w:t>D.Lgs</w:t>
            </w:r>
            <w:proofErr w:type="spellEnd"/>
            <w:r w:rsidRPr="00E83D06">
              <w:rPr>
                <w:rFonts w:asciiTheme="minorHAnsi" w:hAnsiTheme="minorHAnsi" w:cs="Arial"/>
                <w:bCs/>
                <w:sz w:val="20"/>
                <w:szCs w:val="20"/>
              </w:rPr>
              <w:t xml:space="preserve"> 82/2005 e </w:t>
            </w:r>
            <w:proofErr w:type="spellStart"/>
            <w:r w:rsidRPr="00E83D06">
              <w:rPr>
                <w:rFonts w:asciiTheme="minorHAnsi" w:hAnsiTheme="minorHAnsi" w:cs="Arial"/>
                <w:bCs/>
                <w:sz w:val="20"/>
                <w:szCs w:val="20"/>
              </w:rPr>
              <w:t>smi</w:t>
            </w:r>
            <w:proofErr w:type="spellEnd"/>
            <w:r w:rsidRPr="00E83D06">
              <w:rPr>
                <w:rFonts w:asciiTheme="minorHAnsi" w:hAnsiTheme="minorHAnsi" w:cs="Arial"/>
                <w:bCs/>
                <w:sz w:val="20"/>
                <w:szCs w:val="20"/>
              </w:rPr>
              <w:t>) ovvero presso analogo ente di accreditamento in altro Stato membro dell’Unione Europea.</w:t>
            </w:r>
          </w:p>
        </w:tc>
        <w:tc>
          <w:tcPr>
            <w:tcW w:w="455" w:type="pct"/>
            <w:vAlign w:val="center"/>
          </w:tcPr>
          <w:p w14:paraId="3F9DD693" w14:textId="77777777" w:rsidR="00F13BF9" w:rsidRDefault="00F13BF9" w:rsidP="001E3254">
            <w:pPr>
              <w:jc w:val="both"/>
              <w:rPr>
                <w:rFonts w:asciiTheme="minorHAnsi" w:hAnsiTheme="minorHAnsi" w:cs="Arial"/>
                <w:bCs/>
                <w:sz w:val="20"/>
                <w:szCs w:val="20"/>
              </w:rPr>
            </w:pPr>
          </w:p>
        </w:tc>
        <w:tc>
          <w:tcPr>
            <w:tcW w:w="1753" w:type="pct"/>
            <w:vAlign w:val="center"/>
          </w:tcPr>
          <w:p w14:paraId="12022E8C" w14:textId="016CA25F" w:rsidR="00F13BF9" w:rsidRDefault="00F13BF9" w:rsidP="001E3254">
            <w:pPr>
              <w:jc w:val="both"/>
              <w:rPr>
                <w:rFonts w:asciiTheme="minorHAnsi" w:hAnsiTheme="minorHAnsi" w:cs="Arial"/>
                <w:bCs/>
                <w:sz w:val="20"/>
                <w:szCs w:val="20"/>
              </w:rPr>
            </w:pPr>
          </w:p>
        </w:tc>
      </w:tr>
      <w:tr w:rsidR="00F13BF9" w14:paraId="1E0FDC31" w14:textId="77777777" w:rsidTr="00F13BF9">
        <w:tc>
          <w:tcPr>
            <w:tcW w:w="2792" w:type="pct"/>
            <w:vAlign w:val="center"/>
          </w:tcPr>
          <w:p w14:paraId="251A3E44" w14:textId="1415DB99" w:rsidR="00F13BF9" w:rsidRDefault="00F13BF9" w:rsidP="001E3254">
            <w:pPr>
              <w:jc w:val="both"/>
              <w:rPr>
                <w:rFonts w:asciiTheme="minorHAnsi" w:hAnsiTheme="minorHAnsi" w:cs="Arial"/>
                <w:bCs/>
                <w:sz w:val="20"/>
                <w:szCs w:val="20"/>
              </w:rPr>
            </w:pPr>
            <w:r w:rsidRPr="00E83D06">
              <w:rPr>
                <w:rFonts w:asciiTheme="minorHAnsi" w:hAnsiTheme="minorHAnsi" w:cs="Arial"/>
                <w:bCs/>
                <w:sz w:val="20"/>
                <w:szCs w:val="20"/>
              </w:rPr>
              <w:t>Il certificatore dovrà emettere un certificato di CA personalizzato per la Regione/Provincia autonoma</w:t>
            </w:r>
          </w:p>
        </w:tc>
        <w:tc>
          <w:tcPr>
            <w:tcW w:w="455" w:type="pct"/>
            <w:vAlign w:val="center"/>
          </w:tcPr>
          <w:p w14:paraId="49D0769D" w14:textId="77777777" w:rsidR="00F13BF9" w:rsidRDefault="00F13BF9" w:rsidP="001E3254">
            <w:pPr>
              <w:jc w:val="both"/>
              <w:rPr>
                <w:rFonts w:asciiTheme="minorHAnsi" w:hAnsiTheme="minorHAnsi" w:cs="Arial"/>
                <w:bCs/>
                <w:sz w:val="20"/>
                <w:szCs w:val="20"/>
              </w:rPr>
            </w:pPr>
          </w:p>
        </w:tc>
        <w:tc>
          <w:tcPr>
            <w:tcW w:w="1753" w:type="pct"/>
            <w:vAlign w:val="center"/>
          </w:tcPr>
          <w:p w14:paraId="7AD37A83" w14:textId="253DAADC" w:rsidR="00F13BF9" w:rsidRDefault="00F13BF9" w:rsidP="001E3254">
            <w:pPr>
              <w:jc w:val="both"/>
              <w:rPr>
                <w:rFonts w:asciiTheme="minorHAnsi" w:hAnsiTheme="minorHAnsi" w:cs="Arial"/>
                <w:bCs/>
                <w:sz w:val="20"/>
                <w:szCs w:val="20"/>
              </w:rPr>
            </w:pPr>
          </w:p>
        </w:tc>
      </w:tr>
      <w:tr w:rsidR="00F13BF9" w14:paraId="124F686A" w14:textId="77777777" w:rsidTr="00F13BF9">
        <w:trPr>
          <w:trHeight w:val="1739"/>
        </w:trPr>
        <w:tc>
          <w:tcPr>
            <w:tcW w:w="2792" w:type="pct"/>
            <w:vAlign w:val="center"/>
          </w:tcPr>
          <w:p w14:paraId="25569F4B" w14:textId="77777777" w:rsidR="00F13BF9" w:rsidRPr="00E83D06" w:rsidRDefault="00F13BF9" w:rsidP="001E3254">
            <w:pPr>
              <w:jc w:val="both"/>
              <w:rPr>
                <w:rFonts w:asciiTheme="minorHAnsi" w:hAnsiTheme="minorHAnsi" w:cs="Arial"/>
                <w:bCs/>
                <w:sz w:val="20"/>
                <w:szCs w:val="20"/>
              </w:rPr>
            </w:pPr>
            <w:r w:rsidRPr="00E83D06">
              <w:rPr>
                <w:rFonts w:asciiTheme="minorHAnsi" w:hAnsiTheme="minorHAnsi" w:cs="Arial"/>
                <w:bCs/>
                <w:sz w:val="20"/>
                <w:szCs w:val="20"/>
              </w:rPr>
              <w:lastRenderedPageBreak/>
              <w:t>Il certificatore dovrà erogare servizi pubblici di verifica dello stato (valido, revocato o sospeso) dei certificati di autenticazione, con disponibilità 24 ore al giorno e 7 gg su 7, indipendentemente dal soggetto che richiede tale verifica, mediante:</w:t>
            </w:r>
          </w:p>
          <w:p w14:paraId="485DE6B2" w14:textId="661863D7" w:rsidR="00F13BF9" w:rsidRPr="00E83D06" w:rsidRDefault="00F13BF9" w:rsidP="001E3254">
            <w:pPr>
              <w:pStyle w:val="Paragrafoelenco"/>
              <w:numPr>
                <w:ilvl w:val="0"/>
                <w:numId w:val="11"/>
              </w:numPr>
              <w:jc w:val="both"/>
              <w:rPr>
                <w:rFonts w:asciiTheme="minorHAnsi" w:hAnsiTheme="minorHAnsi" w:cs="Arial"/>
                <w:bCs/>
                <w:sz w:val="20"/>
                <w:szCs w:val="20"/>
              </w:rPr>
            </w:pPr>
            <w:r w:rsidRPr="00E83D06">
              <w:rPr>
                <w:rFonts w:asciiTheme="minorHAnsi" w:hAnsiTheme="minorHAnsi" w:cs="Arial"/>
                <w:bCs/>
                <w:sz w:val="20"/>
                <w:szCs w:val="20"/>
              </w:rPr>
              <w:t xml:space="preserve">pubblicazione di CRL (Certificate </w:t>
            </w:r>
            <w:proofErr w:type="spellStart"/>
            <w:r w:rsidRPr="00E83D06">
              <w:rPr>
                <w:rFonts w:asciiTheme="minorHAnsi" w:hAnsiTheme="minorHAnsi" w:cs="Arial"/>
                <w:bCs/>
                <w:sz w:val="20"/>
                <w:szCs w:val="20"/>
              </w:rPr>
              <w:t>Revocation</w:t>
            </w:r>
            <w:proofErr w:type="spellEnd"/>
            <w:r w:rsidRPr="00E83D06">
              <w:rPr>
                <w:rFonts w:asciiTheme="minorHAnsi" w:hAnsiTheme="minorHAnsi" w:cs="Arial"/>
                <w:bCs/>
                <w:sz w:val="20"/>
                <w:szCs w:val="20"/>
              </w:rPr>
              <w:t xml:space="preserve"> List, RFC 5280), mediante protocollo http ed LDAP; il valore del campo CRL</w:t>
            </w:r>
            <w:r>
              <w:rPr>
                <w:rFonts w:asciiTheme="minorHAnsi" w:hAnsiTheme="minorHAnsi" w:cs="Arial"/>
                <w:bCs/>
                <w:sz w:val="20"/>
                <w:szCs w:val="20"/>
              </w:rPr>
              <w:t xml:space="preserve"> </w:t>
            </w:r>
            <w:proofErr w:type="spellStart"/>
            <w:r w:rsidRPr="00E83D06">
              <w:rPr>
                <w:rFonts w:asciiTheme="minorHAnsi" w:hAnsiTheme="minorHAnsi" w:cs="Arial"/>
                <w:bCs/>
                <w:sz w:val="20"/>
                <w:szCs w:val="20"/>
              </w:rPr>
              <w:t>distributionpoint</w:t>
            </w:r>
            <w:proofErr w:type="spellEnd"/>
            <w:r w:rsidRPr="00E83D06">
              <w:rPr>
                <w:rFonts w:asciiTheme="minorHAnsi" w:hAnsiTheme="minorHAnsi" w:cs="Arial"/>
                <w:bCs/>
                <w:sz w:val="20"/>
                <w:szCs w:val="20"/>
              </w:rPr>
              <w:t>, presente nel certificato di autenticazione, deve contenere le relative URI distinte, di cui per prima deve essere indicata quella http;</w:t>
            </w:r>
          </w:p>
        </w:tc>
        <w:tc>
          <w:tcPr>
            <w:tcW w:w="455" w:type="pct"/>
            <w:vAlign w:val="center"/>
          </w:tcPr>
          <w:p w14:paraId="442DA083" w14:textId="77777777" w:rsidR="00F13BF9" w:rsidRDefault="00F13BF9" w:rsidP="001E3254">
            <w:pPr>
              <w:jc w:val="both"/>
              <w:rPr>
                <w:rFonts w:asciiTheme="minorHAnsi" w:hAnsiTheme="minorHAnsi" w:cs="Arial"/>
                <w:bCs/>
                <w:sz w:val="20"/>
                <w:szCs w:val="20"/>
              </w:rPr>
            </w:pPr>
          </w:p>
        </w:tc>
        <w:tc>
          <w:tcPr>
            <w:tcW w:w="1753" w:type="pct"/>
            <w:vAlign w:val="center"/>
          </w:tcPr>
          <w:p w14:paraId="55680332" w14:textId="5D6343D1" w:rsidR="00F13BF9" w:rsidRDefault="00F13BF9" w:rsidP="001E3254">
            <w:pPr>
              <w:jc w:val="both"/>
              <w:rPr>
                <w:rFonts w:asciiTheme="minorHAnsi" w:hAnsiTheme="minorHAnsi" w:cs="Arial"/>
                <w:bCs/>
                <w:sz w:val="20"/>
                <w:szCs w:val="20"/>
              </w:rPr>
            </w:pPr>
          </w:p>
        </w:tc>
      </w:tr>
      <w:tr w:rsidR="00F13BF9" w14:paraId="45ED3A35" w14:textId="77777777" w:rsidTr="00F13BF9">
        <w:trPr>
          <w:trHeight w:val="484"/>
        </w:trPr>
        <w:tc>
          <w:tcPr>
            <w:tcW w:w="2792" w:type="pct"/>
            <w:vAlign w:val="center"/>
          </w:tcPr>
          <w:p w14:paraId="226AB147" w14:textId="7323CD1A" w:rsidR="00F13BF9" w:rsidRPr="00E83D06" w:rsidRDefault="00F13BF9" w:rsidP="001E3254">
            <w:pPr>
              <w:pStyle w:val="Paragrafoelenco"/>
              <w:numPr>
                <w:ilvl w:val="0"/>
                <w:numId w:val="11"/>
              </w:numPr>
              <w:jc w:val="both"/>
              <w:rPr>
                <w:rFonts w:asciiTheme="minorHAnsi" w:hAnsiTheme="minorHAnsi" w:cs="Arial"/>
                <w:bCs/>
                <w:sz w:val="20"/>
                <w:szCs w:val="20"/>
              </w:rPr>
            </w:pPr>
            <w:r w:rsidRPr="00E83D06">
              <w:rPr>
                <w:rFonts w:asciiTheme="minorHAnsi" w:hAnsiTheme="minorHAnsi" w:cs="Arial"/>
                <w:bCs/>
                <w:sz w:val="20"/>
                <w:szCs w:val="20"/>
              </w:rPr>
              <w:t xml:space="preserve">servizio di validazione on-line conforme alle specifiche OCSP (Online Certificate Status </w:t>
            </w:r>
            <w:proofErr w:type="spellStart"/>
            <w:r w:rsidRPr="00E83D06">
              <w:rPr>
                <w:rFonts w:asciiTheme="minorHAnsi" w:hAnsiTheme="minorHAnsi" w:cs="Arial"/>
                <w:bCs/>
                <w:sz w:val="20"/>
                <w:szCs w:val="20"/>
              </w:rPr>
              <w:t>Protocol</w:t>
            </w:r>
            <w:proofErr w:type="spellEnd"/>
            <w:r w:rsidRPr="00E83D06">
              <w:rPr>
                <w:rFonts w:asciiTheme="minorHAnsi" w:hAnsiTheme="minorHAnsi" w:cs="Arial"/>
                <w:bCs/>
                <w:sz w:val="20"/>
                <w:szCs w:val="20"/>
              </w:rPr>
              <w:t>, RFC 2560 e successive modificazioni).</w:t>
            </w:r>
          </w:p>
        </w:tc>
        <w:tc>
          <w:tcPr>
            <w:tcW w:w="455" w:type="pct"/>
            <w:vAlign w:val="center"/>
          </w:tcPr>
          <w:p w14:paraId="5E89235B" w14:textId="77777777" w:rsidR="00F13BF9" w:rsidRDefault="00F13BF9" w:rsidP="001E3254">
            <w:pPr>
              <w:jc w:val="both"/>
              <w:rPr>
                <w:rFonts w:asciiTheme="minorHAnsi" w:hAnsiTheme="minorHAnsi" w:cs="Arial"/>
                <w:bCs/>
                <w:sz w:val="20"/>
                <w:szCs w:val="20"/>
              </w:rPr>
            </w:pPr>
          </w:p>
        </w:tc>
        <w:tc>
          <w:tcPr>
            <w:tcW w:w="1753" w:type="pct"/>
            <w:vAlign w:val="center"/>
          </w:tcPr>
          <w:p w14:paraId="721FB846" w14:textId="25739789" w:rsidR="00F13BF9" w:rsidRDefault="00F13BF9" w:rsidP="001E3254">
            <w:pPr>
              <w:jc w:val="both"/>
              <w:rPr>
                <w:rFonts w:asciiTheme="minorHAnsi" w:hAnsiTheme="minorHAnsi" w:cs="Arial"/>
                <w:bCs/>
                <w:sz w:val="20"/>
                <w:szCs w:val="20"/>
              </w:rPr>
            </w:pPr>
          </w:p>
        </w:tc>
      </w:tr>
      <w:tr w:rsidR="00F13BF9" w14:paraId="76F17529" w14:textId="77777777" w:rsidTr="00F13BF9">
        <w:tc>
          <w:tcPr>
            <w:tcW w:w="2792" w:type="pct"/>
            <w:vAlign w:val="center"/>
          </w:tcPr>
          <w:p w14:paraId="280A9CC7" w14:textId="766BBD1D" w:rsidR="00F13BF9" w:rsidRDefault="00F13BF9" w:rsidP="001E3254">
            <w:pPr>
              <w:jc w:val="both"/>
              <w:rPr>
                <w:rFonts w:asciiTheme="minorHAnsi" w:hAnsiTheme="minorHAnsi" w:cs="Arial"/>
                <w:bCs/>
                <w:sz w:val="20"/>
                <w:szCs w:val="20"/>
              </w:rPr>
            </w:pPr>
            <w:r w:rsidRPr="009E649B">
              <w:rPr>
                <w:rFonts w:asciiTheme="minorHAnsi" w:hAnsiTheme="minorHAnsi" w:cs="Arial"/>
                <w:bCs/>
                <w:sz w:val="20"/>
                <w:szCs w:val="20"/>
              </w:rPr>
              <w:t>La frequenza di aggiornamento e la durata saranno concordate con le Regioni/Province autonome</w:t>
            </w:r>
            <w:r>
              <w:rPr>
                <w:rFonts w:asciiTheme="minorHAnsi" w:hAnsiTheme="minorHAnsi" w:cs="Arial"/>
                <w:bCs/>
                <w:sz w:val="20"/>
                <w:szCs w:val="20"/>
              </w:rPr>
              <w:t>.</w:t>
            </w:r>
          </w:p>
        </w:tc>
        <w:tc>
          <w:tcPr>
            <w:tcW w:w="455" w:type="pct"/>
            <w:vAlign w:val="center"/>
          </w:tcPr>
          <w:p w14:paraId="7B06EA34" w14:textId="77777777" w:rsidR="00F13BF9" w:rsidRDefault="00F13BF9" w:rsidP="001E3254">
            <w:pPr>
              <w:jc w:val="both"/>
              <w:rPr>
                <w:rFonts w:asciiTheme="minorHAnsi" w:hAnsiTheme="minorHAnsi" w:cs="Arial"/>
                <w:bCs/>
                <w:sz w:val="20"/>
                <w:szCs w:val="20"/>
              </w:rPr>
            </w:pPr>
          </w:p>
        </w:tc>
        <w:tc>
          <w:tcPr>
            <w:tcW w:w="1753" w:type="pct"/>
            <w:vAlign w:val="center"/>
          </w:tcPr>
          <w:p w14:paraId="3A2D4D0B" w14:textId="4E1E49ED" w:rsidR="00F13BF9" w:rsidRDefault="00F13BF9" w:rsidP="001E3254">
            <w:pPr>
              <w:jc w:val="both"/>
              <w:rPr>
                <w:rFonts w:asciiTheme="minorHAnsi" w:hAnsiTheme="minorHAnsi" w:cs="Arial"/>
                <w:bCs/>
                <w:sz w:val="20"/>
                <w:szCs w:val="20"/>
              </w:rPr>
            </w:pPr>
          </w:p>
        </w:tc>
      </w:tr>
      <w:tr w:rsidR="00F13BF9" w14:paraId="6ED37CE8" w14:textId="77777777" w:rsidTr="00F13BF9">
        <w:tc>
          <w:tcPr>
            <w:tcW w:w="2792" w:type="pct"/>
            <w:vAlign w:val="center"/>
          </w:tcPr>
          <w:p w14:paraId="4E154DB7" w14:textId="57B2CF3C" w:rsidR="00F13BF9" w:rsidRDefault="00F13BF9" w:rsidP="001E3254">
            <w:pPr>
              <w:jc w:val="both"/>
              <w:rPr>
                <w:rFonts w:asciiTheme="minorHAnsi" w:hAnsiTheme="minorHAnsi" w:cs="Arial"/>
                <w:bCs/>
                <w:sz w:val="20"/>
                <w:szCs w:val="20"/>
              </w:rPr>
            </w:pPr>
            <w:r w:rsidRPr="009E649B">
              <w:rPr>
                <w:rFonts w:asciiTheme="minorHAnsi" w:hAnsiTheme="minorHAnsi" w:cs="Arial"/>
                <w:bCs/>
                <w:sz w:val="20"/>
                <w:szCs w:val="20"/>
              </w:rPr>
              <w:t>Il certificatore dovrà garantire comunque prestazioni adeguate per l’utilizzo delle CRL in funzione della mole di certificati CNS emessi, anche mediante la produzione di CRL partizionate per gruppi di certificati</w:t>
            </w:r>
            <w:r>
              <w:rPr>
                <w:rFonts w:asciiTheme="minorHAnsi" w:hAnsiTheme="minorHAnsi" w:cs="Arial"/>
                <w:bCs/>
                <w:sz w:val="20"/>
                <w:szCs w:val="20"/>
              </w:rPr>
              <w:t>.</w:t>
            </w:r>
          </w:p>
        </w:tc>
        <w:tc>
          <w:tcPr>
            <w:tcW w:w="455" w:type="pct"/>
            <w:vAlign w:val="center"/>
          </w:tcPr>
          <w:p w14:paraId="4D860AC8" w14:textId="77777777" w:rsidR="00F13BF9" w:rsidRDefault="00F13BF9" w:rsidP="001E3254">
            <w:pPr>
              <w:jc w:val="both"/>
              <w:rPr>
                <w:rFonts w:asciiTheme="minorHAnsi" w:hAnsiTheme="minorHAnsi" w:cs="Arial"/>
                <w:bCs/>
                <w:sz w:val="20"/>
                <w:szCs w:val="20"/>
              </w:rPr>
            </w:pPr>
          </w:p>
        </w:tc>
        <w:tc>
          <w:tcPr>
            <w:tcW w:w="1753" w:type="pct"/>
            <w:vAlign w:val="center"/>
          </w:tcPr>
          <w:p w14:paraId="22534039" w14:textId="5353B650" w:rsidR="00F13BF9" w:rsidRDefault="00F13BF9" w:rsidP="001E3254">
            <w:pPr>
              <w:jc w:val="both"/>
              <w:rPr>
                <w:rFonts w:asciiTheme="minorHAnsi" w:hAnsiTheme="minorHAnsi" w:cs="Arial"/>
                <w:bCs/>
                <w:sz w:val="20"/>
                <w:szCs w:val="20"/>
              </w:rPr>
            </w:pPr>
          </w:p>
        </w:tc>
      </w:tr>
      <w:tr w:rsidR="00F13BF9" w14:paraId="2F462950" w14:textId="77777777" w:rsidTr="00F13BF9">
        <w:tc>
          <w:tcPr>
            <w:tcW w:w="2792" w:type="pct"/>
            <w:vAlign w:val="center"/>
          </w:tcPr>
          <w:p w14:paraId="3791F6F1" w14:textId="29085273" w:rsidR="00F13BF9" w:rsidRDefault="00F13BF9" w:rsidP="001E3254">
            <w:pPr>
              <w:jc w:val="both"/>
              <w:rPr>
                <w:rFonts w:asciiTheme="minorHAnsi" w:hAnsiTheme="minorHAnsi" w:cs="Arial"/>
                <w:bCs/>
                <w:sz w:val="20"/>
                <w:szCs w:val="20"/>
              </w:rPr>
            </w:pPr>
            <w:r w:rsidRPr="009E649B">
              <w:rPr>
                <w:rFonts w:asciiTheme="minorHAnsi" w:hAnsiTheme="minorHAnsi" w:cs="Arial"/>
                <w:bCs/>
                <w:sz w:val="20"/>
                <w:szCs w:val="20"/>
              </w:rPr>
              <w:t>L’utilizzo di più di un certificato di CA dovrà essere concordato con la Regione/Provincia autonoma</w:t>
            </w:r>
            <w:r>
              <w:rPr>
                <w:rFonts w:asciiTheme="minorHAnsi" w:hAnsiTheme="minorHAnsi" w:cs="Arial"/>
                <w:bCs/>
                <w:sz w:val="20"/>
                <w:szCs w:val="20"/>
              </w:rPr>
              <w:t>.</w:t>
            </w:r>
          </w:p>
        </w:tc>
        <w:tc>
          <w:tcPr>
            <w:tcW w:w="455" w:type="pct"/>
            <w:vAlign w:val="center"/>
          </w:tcPr>
          <w:p w14:paraId="1D7A2952" w14:textId="77777777" w:rsidR="00F13BF9" w:rsidRDefault="00F13BF9" w:rsidP="001E3254">
            <w:pPr>
              <w:jc w:val="both"/>
              <w:rPr>
                <w:rFonts w:asciiTheme="minorHAnsi" w:hAnsiTheme="minorHAnsi" w:cs="Arial"/>
                <w:bCs/>
                <w:sz w:val="20"/>
                <w:szCs w:val="20"/>
              </w:rPr>
            </w:pPr>
          </w:p>
        </w:tc>
        <w:tc>
          <w:tcPr>
            <w:tcW w:w="1753" w:type="pct"/>
            <w:vAlign w:val="center"/>
          </w:tcPr>
          <w:p w14:paraId="75BB58AF" w14:textId="2A586DD4" w:rsidR="00F13BF9" w:rsidRDefault="00F13BF9" w:rsidP="001E3254">
            <w:pPr>
              <w:jc w:val="both"/>
              <w:rPr>
                <w:rFonts w:asciiTheme="minorHAnsi" w:hAnsiTheme="minorHAnsi" w:cs="Arial"/>
                <w:bCs/>
                <w:sz w:val="20"/>
                <w:szCs w:val="20"/>
              </w:rPr>
            </w:pPr>
          </w:p>
        </w:tc>
      </w:tr>
      <w:tr w:rsidR="00F13BF9" w14:paraId="2246548C" w14:textId="77777777" w:rsidTr="00F13BF9">
        <w:tc>
          <w:tcPr>
            <w:tcW w:w="2792" w:type="pct"/>
            <w:vAlign w:val="center"/>
          </w:tcPr>
          <w:p w14:paraId="5C52195B" w14:textId="24746C8C" w:rsidR="00F13BF9" w:rsidRDefault="00F13BF9" w:rsidP="001E3254">
            <w:pPr>
              <w:jc w:val="both"/>
              <w:rPr>
                <w:rFonts w:asciiTheme="minorHAnsi" w:hAnsiTheme="minorHAnsi" w:cs="Arial"/>
                <w:bCs/>
                <w:sz w:val="20"/>
                <w:szCs w:val="20"/>
              </w:rPr>
            </w:pPr>
            <w:r w:rsidRPr="009E649B">
              <w:rPr>
                <w:rFonts w:asciiTheme="minorHAnsi" w:hAnsiTheme="minorHAnsi" w:cs="Arial"/>
                <w:bCs/>
                <w:sz w:val="20"/>
                <w:szCs w:val="20"/>
              </w:rPr>
              <w:t>Le informazioni per l’accesso ai suddetti servizi dovranno essere inserite nel certificato di autenticazione in conformità alle specifiche contenute nel documento “Profilo di certificato digitale per l’autenticazione mediante Carta Nazionale dei Servizi (CNS)” pubblicato da AgID</w:t>
            </w:r>
          </w:p>
        </w:tc>
        <w:tc>
          <w:tcPr>
            <w:tcW w:w="455" w:type="pct"/>
            <w:vAlign w:val="center"/>
          </w:tcPr>
          <w:p w14:paraId="180FD80A" w14:textId="77777777" w:rsidR="00F13BF9" w:rsidRDefault="00F13BF9" w:rsidP="001E3254">
            <w:pPr>
              <w:jc w:val="both"/>
              <w:rPr>
                <w:rFonts w:asciiTheme="minorHAnsi" w:hAnsiTheme="minorHAnsi" w:cs="Arial"/>
                <w:bCs/>
                <w:sz w:val="20"/>
                <w:szCs w:val="20"/>
              </w:rPr>
            </w:pPr>
          </w:p>
        </w:tc>
        <w:tc>
          <w:tcPr>
            <w:tcW w:w="1753" w:type="pct"/>
            <w:vAlign w:val="center"/>
          </w:tcPr>
          <w:p w14:paraId="54A392DF" w14:textId="728FF751" w:rsidR="00F13BF9" w:rsidRDefault="00F13BF9" w:rsidP="001E3254">
            <w:pPr>
              <w:jc w:val="both"/>
              <w:rPr>
                <w:rFonts w:asciiTheme="minorHAnsi" w:hAnsiTheme="minorHAnsi" w:cs="Arial"/>
                <w:bCs/>
                <w:sz w:val="20"/>
                <w:szCs w:val="20"/>
              </w:rPr>
            </w:pPr>
          </w:p>
        </w:tc>
      </w:tr>
      <w:tr w:rsidR="00F13BF9" w14:paraId="192C337A" w14:textId="77777777" w:rsidTr="00F13BF9">
        <w:tc>
          <w:tcPr>
            <w:tcW w:w="2792" w:type="pct"/>
            <w:vAlign w:val="center"/>
          </w:tcPr>
          <w:p w14:paraId="1F7CE558" w14:textId="6E5B8522" w:rsidR="00F13BF9" w:rsidRDefault="00F13BF9" w:rsidP="001E3254">
            <w:pPr>
              <w:jc w:val="both"/>
              <w:rPr>
                <w:rFonts w:asciiTheme="minorHAnsi" w:hAnsiTheme="minorHAnsi" w:cs="Arial"/>
                <w:bCs/>
                <w:sz w:val="20"/>
                <w:szCs w:val="20"/>
              </w:rPr>
            </w:pPr>
            <w:r w:rsidRPr="009E649B">
              <w:rPr>
                <w:rFonts w:asciiTheme="minorHAnsi" w:hAnsiTheme="minorHAnsi" w:cs="Arial"/>
                <w:bCs/>
                <w:sz w:val="20"/>
                <w:szCs w:val="20"/>
              </w:rPr>
              <w:t>I certificati di autenticazione dovranno essere emessi nello stato attivo</w:t>
            </w:r>
          </w:p>
        </w:tc>
        <w:tc>
          <w:tcPr>
            <w:tcW w:w="455" w:type="pct"/>
            <w:vAlign w:val="center"/>
          </w:tcPr>
          <w:p w14:paraId="4894AFC7" w14:textId="77777777" w:rsidR="00F13BF9" w:rsidRDefault="00F13BF9" w:rsidP="001E3254">
            <w:pPr>
              <w:jc w:val="both"/>
              <w:rPr>
                <w:rFonts w:asciiTheme="minorHAnsi" w:hAnsiTheme="minorHAnsi" w:cs="Arial"/>
                <w:bCs/>
                <w:sz w:val="20"/>
                <w:szCs w:val="20"/>
              </w:rPr>
            </w:pPr>
          </w:p>
        </w:tc>
        <w:tc>
          <w:tcPr>
            <w:tcW w:w="1753" w:type="pct"/>
            <w:vAlign w:val="center"/>
          </w:tcPr>
          <w:p w14:paraId="157734AB" w14:textId="32DFA39E" w:rsidR="00F13BF9" w:rsidRDefault="00F13BF9" w:rsidP="001E3254">
            <w:pPr>
              <w:jc w:val="both"/>
              <w:rPr>
                <w:rFonts w:asciiTheme="minorHAnsi" w:hAnsiTheme="minorHAnsi" w:cs="Arial"/>
                <w:bCs/>
                <w:sz w:val="20"/>
                <w:szCs w:val="20"/>
              </w:rPr>
            </w:pPr>
          </w:p>
        </w:tc>
      </w:tr>
      <w:tr w:rsidR="00F13BF9" w14:paraId="392569CC" w14:textId="77777777" w:rsidTr="00F13BF9">
        <w:tc>
          <w:tcPr>
            <w:tcW w:w="2792" w:type="pct"/>
            <w:vAlign w:val="center"/>
          </w:tcPr>
          <w:p w14:paraId="292F9E70" w14:textId="7842E627" w:rsidR="00F13BF9" w:rsidRDefault="00F13BF9" w:rsidP="001E3254">
            <w:pPr>
              <w:jc w:val="both"/>
              <w:rPr>
                <w:rFonts w:asciiTheme="minorHAnsi" w:hAnsiTheme="minorHAnsi" w:cs="Arial"/>
                <w:bCs/>
                <w:sz w:val="20"/>
                <w:szCs w:val="20"/>
              </w:rPr>
            </w:pPr>
            <w:r w:rsidRPr="009E649B">
              <w:rPr>
                <w:rFonts w:asciiTheme="minorHAnsi" w:hAnsiTheme="minorHAnsi" w:cs="Arial"/>
                <w:bCs/>
                <w:sz w:val="20"/>
                <w:szCs w:val="20"/>
              </w:rPr>
              <w:t xml:space="preserve">Il certificatore erogherà servizi on-line di revoca, sospensione, riattivazione dei certificati digitali di autenticazione mediante appositi web </w:t>
            </w:r>
            <w:proofErr w:type="spellStart"/>
            <w:r w:rsidRPr="009E649B">
              <w:rPr>
                <w:rFonts w:asciiTheme="minorHAnsi" w:hAnsiTheme="minorHAnsi" w:cs="Arial"/>
                <w:bCs/>
                <w:sz w:val="20"/>
                <w:szCs w:val="20"/>
              </w:rPr>
              <w:t>services</w:t>
            </w:r>
            <w:proofErr w:type="spellEnd"/>
            <w:r w:rsidRPr="009E649B">
              <w:rPr>
                <w:rFonts w:asciiTheme="minorHAnsi" w:hAnsiTheme="minorHAnsi" w:cs="Arial"/>
                <w:bCs/>
                <w:sz w:val="20"/>
                <w:szCs w:val="20"/>
              </w:rPr>
              <w:t xml:space="preserve"> ovvero con diverse modalità concordate con le Regioni/Province autonome</w:t>
            </w:r>
          </w:p>
        </w:tc>
        <w:tc>
          <w:tcPr>
            <w:tcW w:w="455" w:type="pct"/>
            <w:vAlign w:val="center"/>
          </w:tcPr>
          <w:p w14:paraId="207E1EDF" w14:textId="77777777" w:rsidR="00F13BF9" w:rsidRDefault="00F13BF9" w:rsidP="001E3254">
            <w:pPr>
              <w:jc w:val="both"/>
              <w:rPr>
                <w:rFonts w:asciiTheme="minorHAnsi" w:hAnsiTheme="minorHAnsi" w:cs="Arial"/>
                <w:bCs/>
                <w:sz w:val="20"/>
                <w:szCs w:val="20"/>
              </w:rPr>
            </w:pPr>
          </w:p>
        </w:tc>
        <w:tc>
          <w:tcPr>
            <w:tcW w:w="1753" w:type="pct"/>
            <w:vAlign w:val="center"/>
          </w:tcPr>
          <w:p w14:paraId="22DDFC51" w14:textId="0B2834CC" w:rsidR="00F13BF9" w:rsidRDefault="00F13BF9" w:rsidP="001E3254">
            <w:pPr>
              <w:jc w:val="both"/>
              <w:rPr>
                <w:rFonts w:asciiTheme="minorHAnsi" w:hAnsiTheme="minorHAnsi" w:cs="Arial"/>
                <w:bCs/>
                <w:sz w:val="20"/>
                <w:szCs w:val="20"/>
              </w:rPr>
            </w:pPr>
          </w:p>
        </w:tc>
      </w:tr>
      <w:tr w:rsidR="00F13BF9" w14:paraId="0CA29E26" w14:textId="77777777" w:rsidTr="00F13BF9">
        <w:tc>
          <w:tcPr>
            <w:tcW w:w="2792" w:type="pct"/>
            <w:vAlign w:val="center"/>
          </w:tcPr>
          <w:p w14:paraId="30FE74D8" w14:textId="094A3D9D" w:rsidR="00F13BF9" w:rsidRDefault="00F13BF9" w:rsidP="001E3254">
            <w:pPr>
              <w:jc w:val="both"/>
              <w:rPr>
                <w:rFonts w:asciiTheme="minorHAnsi" w:hAnsiTheme="minorHAnsi" w:cs="Arial"/>
                <w:bCs/>
                <w:sz w:val="20"/>
                <w:szCs w:val="20"/>
              </w:rPr>
            </w:pPr>
            <w:r w:rsidRPr="009E649B">
              <w:rPr>
                <w:rFonts w:asciiTheme="minorHAnsi" w:hAnsiTheme="minorHAnsi" w:cs="Arial"/>
                <w:bCs/>
                <w:sz w:val="20"/>
                <w:szCs w:val="20"/>
              </w:rPr>
              <w:t xml:space="preserve">I web </w:t>
            </w:r>
            <w:proofErr w:type="spellStart"/>
            <w:r w:rsidRPr="009E649B">
              <w:rPr>
                <w:rFonts w:asciiTheme="minorHAnsi" w:hAnsiTheme="minorHAnsi" w:cs="Arial"/>
                <w:bCs/>
                <w:sz w:val="20"/>
                <w:szCs w:val="20"/>
              </w:rPr>
              <w:t>services</w:t>
            </w:r>
            <w:proofErr w:type="spellEnd"/>
            <w:r w:rsidRPr="009E649B">
              <w:rPr>
                <w:rFonts w:asciiTheme="minorHAnsi" w:hAnsiTheme="minorHAnsi" w:cs="Arial"/>
                <w:bCs/>
                <w:sz w:val="20"/>
                <w:szCs w:val="20"/>
              </w:rPr>
              <w:t xml:space="preserve"> devono essere sviluppati in conformità alle specifiche WS-I (Web Services </w:t>
            </w:r>
            <w:proofErr w:type="spellStart"/>
            <w:r w:rsidRPr="009E649B">
              <w:rPr>
                <w:rFonts w:asciiTheme="minorHAnsi" w:hAnsiTheme="minorHAnsi" w:cs="Arial"/>
                <w:bCs/>
                <w:sz w:val="20"/>
                <w:szCs w:val="20"/>
              </w:rPr>
              <w:t>Interoperability</w:t>
            </w:r>
            <w:proofErr w:type="spellEnd"/>
            <w:r w:rsidRPr="009E649B">
              <w:rPr>
                <w:rFonts w:asciiTheme="minorHAnsi" w:hAnsiTheme="minorHAnsi" w:cs="Arial"/>
                <w:bCs/>
                <w:sz w:val="20"/>
                <w:szCs w:val="20"/>
              </w:rPr>
              <w:t>) pubblicate sul sito www.ws-i.org</w:t>
            </w:r>
          </w:p>
        </w:tc>
        <w:tc>
          <w:tcPr>
            <w:tcW w:w="455" w:type="pct"/>
            <w:vAlign w:val="center"/>
          </w:tcPr>
          <w:p w14:paraId="592BCB48" w14:textId="77777777" w:rsidR="00F13BF9" w:rsidRDefault="00F13BF9" w:rsidP="001E3254">
            <w:pPr>
              <w:jc w:val="both"/>
              <w:rPr>
                <w:rFonts w:asciiTheme="minorHAnsi" w:hAnsiTheme="minorHAnsi" w:cs="Arial"/>
                <w:bCs/>
                <w:sz w:val="20"/>
                <w:szCs w:val="20"/>
              </w:rPr>
            </w:pPr>
          </w:p>
        </w:tc>
        <w:tc>
          <w:tcPr>
            <w:tcW w:w="1753" w:type="pct"/>
            <w:vAlign w:val="center"/>
          </w:tcPr>
          <w:p w14:paraId="2CD5441C" w14:textId="217323A9" w:rsidR="00F13BF9" w:rsidRDefault="00F13BF9" w:rsidP="001E3254">
            <w:pPr>
              <w:jc w:val="both"/>
              <w:rPr>
                <w:rFonts w:asciiTheme="minorHAnsi" w:hAnsiTheme="minorHAnsi" w:cs="Arial"/>
                <w:bCs/>
                <w:sz w:val="20"/>
                <w:szCs w:val="20"/>
              </w:rPr>
            </w:pPr>
          </w:p>
        </w:tc>
      </w:tr>
      <w:tr w:rsidR="00F13BF9" w14:paraId="0585CA13" w14:textId="77777777" w:rsidTr="00F13BF9">
        <w:tc>
          <w:tcPr>
            <w:tcW w:w="2792" w:type="pct"/>
            <w:vAlign w:val="center"/>
          </w:tcPr>
          <w:p w14:paraId="4F18B802" w14:textId="3CFD5F8D" w:rsidR="00F13BF9" w:rsidRDefault="00F13BF9" w:rsidP="001E3254">
            <w:pPr>
              <w:jc w:val="both"/>
              <w:rPr>
                <w:rFonts w:asciiTheme="minorHAnsi" w:hAnsiTheme="minorHAnsi" w:cs="Arial"/>
                <w:bCs/>
                <w:sz w:val="20"/>
                <w:szCs w:val="20"/>
              </w:rPr>
            </w:pPr>
            <w:r w:rsidRPr="009E649B">
              <w:rPr>
                <w:rFonts w:asciiTheme="minorHAnsi" w:hAnsiTheme="minorHAnsi" w:cs="Arial"/>
                <w:bCs/>
                <w:sz w:val="20"/>
                <w:szCs w:val="20"/>
              </w:rPr>
              <w:t>Deve essere prevista inoltre la possibilità di inviare giornalmente le richieste di cui sopra via PEC con flussi firmati e cifrati</w:t>
            </w:r>
          </w:p>
        </w:tc>
        <w:tc>
          <w:tcPr>
            <w:tcW w:w="455" w:type="pct"/>
            <w:vAlign w:val="center"/>
          </w:tcPr>
          <w:p w14:paraId="43F74E64" w14:textId="77777777" w:rsidR="00F13BF9" w:rsidRDefault="00F13BF9" w:rsidP="001E3254">
            <w:pPr>
              <w:jc w:val="both"/>
              <w:rPr>
                <w:rFonts w:asciiTheme="minorHAnsi" w:hAnsiTheme="minorHAnsi" w:cs="Arial"/>
                <w:bCs/>
                <w:sz w:val="20"/>
                <w:szCs w:val="20"/>
              </w:rPr>
            </w:pPr>
          </w:p>
        </w:tc>
        <w:tc>
          <w:tcPr>
            <w:tcW w:w="1753" w:type="pct"/>
            <w:vAlign w:val="center"/>
          </w:tcPr>
          <w:p w14:paraId="0258035D" w14:textId="00226E8A" w:rsidR="00F13BF9" w:rsidRDefault="00F13BF9" w:rsidP="001E3254">
            <w:pPr>
              <w:jc w:val="both"/>
              <w:rPr>
                <w:rFonts w:asciiTheme="minorHAnsi" w:hAnsiTheme="minorHAnsi" w:cs="Arial"/>
                <w:bCs/>
                <w:sz w:val="20"/>
                <w:szCs w:val="20"/>
              </w:rPr>
            </w:pPr>
          </w:p>
        </w:tc>
      </w:tr>
      <w:tr w:rsidR="00F13BF9" w14:paraId="60CC64B2" w14:textId="77777777" w:rsidTr="00F13BF9">
        <w:tc>
          <w:tcPr>
            <w:tcW w:w="2792" w:type="pct"/>
            <w:vAlign w:val="center"/>
          </w:tcPr>
          <w:p w14:paraId="4FDF6E0D" w14:textId="4D204D93" w:rsidR="00F13BF9" w:rsidRDefault="00F13BF9" w:rsidP="001E3254">
            <w:pPr>
              <w:jc w:val="both"/>
              <w:rPr>
                <w:rFonts w:asciiTheme="minorHAnsi" w:hAnsiTheme="minorHAnsi" w:cs="Arial"/>
                <w:bCs/>
                <w:sz w:val="20"/>
                <w:szCs w:val="20"/>
              </w:rPr>
            </w:pPr>
            <w:r w:rsidRPr="009E649B">
              <w:rPr>
                <w:rFonts w:asciiTheme="minorHAnsi" w:hAnsiTheme="minorHAnsi" w:cs="Arial"/>
                <w:bCs/>
                <w:sz w:val="20"/>
                <w:szCs w:val="20"/>
              </w:rPr>
              <w:t xml:space="preserve">Tutti i servizi di </w:t>
            </w:r>
            <w:proofErr w:type="spellStart"/>
            <w:r w:rsidRPr="009E649B">
              <w:rPr>
                <w:rFonts w:asciiTheme="minorHAnsi" w:hAnsiTheme="minorHAnsi" w:cs="Arial"/>
                <w:bCs/>
                <w:sz w:val="20"/>
                <w:szCs w:val="20"/>
              </w:rPr>
              <w:t>certification</w:t>
            </w:r>
            <w:proofErr w:type="spellEnd"/>
            <w:r w:rsidRPr="009E649B">
              <w:rPr>
                <w:rFonts w:asciiTheme="minorHAnsi" w:hAnsiTheme="minorHAnsi" w:cs="Arial"/>
                <w:bCs/>
                <w:sz w:val="20"/>
                <w:szCs w:val="20"/>
              </w:rPr>
              <w:t xml:space="preserve"> authority indicati saranno forniti per l’intero periodo di validità dei certificati emessi e, quindi, per sei anni</w:t>
            </w:r>
          </w:p>
        </w:tc>
        <w:tc>
          <w:tcPr>
            <w:tcW w:w="455" w:type="pct"/>
            <w:vAlign w:val="center"/>
          </w:tcPr>
          <w:p w14:paraId="3C45B032" w14:textId="77777777" w:rsidR="00F13BF9" w:rsidRDefault="00F13BF9" w:rsidP="001E3254">
            <w:pPr>
              <w:jc w:val="both"/>
              <w:rPr>
                <w:rFonts w:asciiTheme="minorHAnsi" w:hAnsiTheme="minorHAnsi" w:cs="Arial"/>
                <w:bCs/>
                <w:sz w:val="20"/>
                <w:szCs w:val="20"/>
              </w:rPr>
            </w:pPr>
          </w:p>
        </w:tc>
        <w:tc>
          <w:tcPr>
            <w:tcW w:w="1753" w:type="pct"/>
            <w:vAlign w:val="center"/>
          </w:tcPr>
          <w:p w14:paraId="498DD25F" w14:textId="01873D42" w:rsidR="00F13BF9" w:rsidRDefault="00F13BF9" w:rsidP="001E3254">
            <w:pPr>
              <w:jc w:val="both"/>
              <w:rPr>
                <w:rFonts w:asciiTheme="minorHAnsi" w:hAnsiTheme="minorHAnsi" w:cs="Arial"/>
                <w:bCs/>
                <w:sz w:val="20"/>
                <w:szCs w:val="20"/>
              </w:rPr>
            </w:pPr>
          </w:p>
        </w:tc>
      </w:tr>
      <w:tr w:rsidR="00F13BF9" w14:paraId="4FAA68E6" w14:textId="77777777" w:rsidTr="00F13BF9">
        <w:tc>
          <w:tcPr>
            <w:tcW w:w="2792" w:type="pct"/>
            <w:vAlign w:val="center"/>
          </w:tcPr>
          <w:p w14:paraId="46E9991E" w14:textId="0CDD2D9A" w:rsidR="00F13BF9" w:rsidRDefault="00F13BF9" w:rsidP="001E3254">
            <w:pPr>
              <w:jc w:val="both"/>
              <w:rPr>
                <w:rFonts w:asciiTheme="minorHAnsi" w:hAnsiTheme="minorHAnsi" w:cs="Arial"/>
                <w:bCs/>
                <w:sz w:val="20"/>
                <w:szCs w:val="20"/>
              </w:rPr>
            </w:pPr>
            <w:r w:rsidRPr="009E649B">
              <w:rPr>
                <w:rFonts w:asciiTheme="minorHAnsi" w:hAnsiTheme="minorHAnsi" w:cs="Arial"/>
                <w:bCs/>
                <w:sz w:val="20"/>
                <w:szCs w:val="20"/>
              </w:rPr>
              <w:t xml:space="preserve">Dovrà essere messo a disposizione delle Regioni/Province autonome un ambiente di test per l’utilizzo del web </w:t>
            </w:r>
            <w:proofErr w:type="spellStart"/>
            <w:r w:rsidRPr="009E649B">
              <w:rPr>
                <w:rFonts w:asciiTheme="minorHAnsi" w:hAnsiTheme="minorHAnsi" w:cs="Arial"/>
                <w:bCs/>
                <w:sz w:val="20"/>
                <w:szCs w:val="20"/>
              </w:rPr>
              <w:t>services</w:t>
            </w:r>
            <w:proofErr w:type="spellEnd"/>
            <w:r w:rsidRPr="009E649B">
              <w:rPr>
                <w:rFonts w:asciiTheme="minorHAnsi" w:hAnsiTheme="minorHAnsi" w:cs="Arial"/>
                <w:bCs/>
                <w:sz w:val="20"/>
                <w:szCs w:val="20"/>
              </w:rPr>
              <w:t xml:space="preserve"> per l’erogazione dei servizi on-line di revoca, sospensione e riattivazione</w:t>
            </w:r>
          </w:p>
        </w:tc>
        <w:tc>
          <w:tcPr>
            <w:tcW w:w="455" w:type="pct"/>
            <w:vAlign w:val="center"/>
          </w:tcPr>
          <w:p w14:paraId="088A9525" w14:textId="77777777" w:rsidR="00F13BF9" w:rsidRDefault="00F13BF9" w:rsidP="001E3254">
            <w:pPr>
              <w:jc w:val="both"/>
              <w:rPr>
                <w:rFonts w:asciiTheme="minorHAnsi" w:hAnsiTheme="minorHAnsi" w:cs="Arial"/>
                <w:bCs/>
                <w:sz w:val="20"/>
                <w:szCs w:val="20"/>
              </w:rPr>
            </w:pPr>
          </w:p>
        </w:tc>
        <w:tc>
          <w:tcPr>
            <w:tcW w:w="1753" w:type="pct"/>
            <w:vAlign w:val="center"/>
          </w:tcPr>
          <w:p w14:paraId="0AA3F994" w14:textId="58852FE0" w:rsidR="00F13BF9" w:rsidRDefault="00F13BF9" w:rsidP="001E3254">
            <w:pPr>
              <w:jc w:val="both"/>
              <w:rPr>
                <w:rFonts w:asciiTheme="minorHAnsi" w:hAnsiTheme="minorHAnsi" w:cs="Arial"/>
                <w:bCs/>
                <w:sz w:val="20"/>
                <w:szCs w:val="20"/>
              </w:rPr>
            </w:pPr>
          </w:p>
        </w:tc>
      </w:tr>
      <w:tr w:rsidR="00F13BF9" w14:paraId="7D0147F9" w14:textId="77777777" w:rsidTr="00F13BF9">
        <w:tc>
          <w:tcPr>
            <w:tcW w:w="2792" w:type="pct"/>
            <w:vAlign w:val="center"/>
          </w:tcPr>
          <w:p w14:paraId="2A355D4D" w14:textId="7569E9A9" w:rsidR="00F13BF9" w:rsidRDefault="00F13BF9" w:rsidP="001E3254">
            <w:pPr>
              <w:jc w:val="both"/>
              <w:rPr>
                <w:rFonts w:asciiTheme="minorHAnsi" w:hAnsiTheme="minorHAnsi" w:cs="Arial"/>
                <w:bCs/>
                <w:sz w:val="20"/>
                <w:szCs w:val="20"/>
              </w:rPr>
            </w:pPr>
            <w:r w:rsidRPr="009E649B">
              <w:rPr>
                <w:rFonts w:asciiTheme="minorHAnsi" w:hAnsiTheme="minorHAnsi" w:cs="Arial"/>
                <w:bCs/>
                <w:sz w:val="20"/>
                <w:szCs w:val="20"/>
              </w:rPr>
              <w:t>È richiesta la fornitura del certificato digitale di autenticazione da inserire nella TS-CNS</w:t>
            </w:r>
          </w:p>
        </w:tc>
        <w:tc>
          <w:tcPr>
            <w:tcW w:w="455" w:type="pct"/>
            <w:vAlign w:val="center"/>
          </w:tcPr>
          <w:p w14:paraId="57F3D399" w14:textId="77777777" w:rsidR="00F13BF9" w:rsidRDefault="00F13BF9" w:rsidP="001E3254">
            <w:pPr>
              <w:jc w:val="both"/>
              <w:rPr>
                <w:rFonts w:asciiTheme="minorHAnsi" w:hAnsiTheme="minorHAnsi" w:cs="Arial"/>
                <w:bCs/>
                <w:sz w:val="20"/>
                <w:szCs w:val="20"/>
              </w:rPr>
            </w:pPr>
          </w:p>
        </w:tc>
        <w:tc>
          <w:tcPr>
            <w:tcW w:w="1753" w:type="pct"/>
            <w:vAlign w:val="center"/>
          </w:tcPr>
          <w:p w14:paraId="5C492445" w14:textId="47886E14" w:rsidR="00F13BF9" w:rsidRDefault="00F13BF9" w:rsidP="001E3254">
            <w:pPr>
              <w:jc w:val="both"/>
              <w:rPr>
                <w:rFonts w:asciiTheme="minorHAnsi" w:hAnsiTheme="minorHAnsi" w:cs="Arial"/>
                <w:bCs/>
                <w:sz w:val="20"/>
                <w:szCs w:val="20"/>
              </w:rPr>
            </w:pPr>
          </w:p>
        </w:tc>
      </w:tr>
      <w:tr w:rsidR="00F13BF9" w14:paraId="5F80273A" w14:textId="77777777" w:rsidTr="00F13BF9">
        <w:tc>
          <w:tcPr>
            <w:tcW w:w="2792" w:type="pct"/>
            <w:vAlign w:val="center"/>
          </w:tcPr>
          <w:p w14:paraId="777C8C50" w14:textId="39D388E0" w:rsidR="00F13BF9" w:rsidRDefault="00F13BF9" w:rsidP="001E3254">
            <w:pPr>
              <w:jc w:val="both"/>
              <w:rPr>
                <w:rFonts w:asciiTheme="minorHAnsi" w:hAnsiTheme="minorHAnsi" w:cs="Arial"/>
                <w:bCs/>
                <w:sz w:val="20"/>
                <w:szCs w:val="20"/>
              </w:rPr>
            </w:pPr>
            <w:r w:rsidRPr="009E649B">
              <w:rPr>
                <w:rFonts w:asciiTheme="minorHAnsi" w:hAnsiTheme="minorHAnsi" w:cs="Arial"/>
                <w:bCs/>
                <w:sz w:val="20"/>
                <w:szCs w:val="20"/>
              </w:rPr>
              <w:t xml:space="preserve">Tale certificato deve essere emesso da un Certificatore accreditato secondo le modalità previste dalla normativa vigente per la CNS, e dunque, –come già menzionato in precedenza- una </w:t>
            </w:r>
            <w:proofErr w:type="spellStart"/>
            <w:r w:rsidRPr="009E649B">
              <w:rPr>
                <w:rFonts w:asciiTheme="minorHAnsi" w:hAnsiTheme="minorHAnsi" w:cs="Arial"/>
                <w:bCs/>
                <w:sz w:val="20"/>
                <w:szCs w:val="20"/>
              </w:rPr>
              <w:t>Certification</w:t>
            </w:r>
            <w:proofErr w:type="spellEnd"/>
            <w:r w:rsidRPr="009E649B">
              <w:rPr>
                <w:rFonts w:asciiTheme="minorHAnsi" w:hAnsiTheme="minorHAnsi" w:cs="Arial"/>
                <w:bCs/>
                <w:sz w:val="20"/>
                <w:szCs w:val="20"/>
              </w:rPr>
              <w:t xml:space="preserve"> Authority accreditata presso AGID (già AgID) secondo quanto previsto dall’art.29 del CAD (</w:t>
            </w:r>
            <w:proofErr w:type="spellStart"/>
            <w:r w:rsidRPr="009E649B">
              <w:rPr>
                <w:rFonts w:asciiTheme="minorHAnsi" w:hAnsiTheme="minorHAnsi" w:cs="Arial"/>
                <w:bCs/>
                <w:sz w:val="20"/>
                <w:szCs w:val="20"/>
              </w:rPr>
              <w:t>D.Lgs</w:t>
            </w:r>
            <w:proofErr w:type="spellEnd"/>
            <w:r w:rsidRPr="009E649B">
              <w:rPr>
                <w:rFonts w:asciiTheme="minorHAnsi" w:hAnsiTheme="minorHAnsi" w:cs="Arial"/>
                <w:bCs/>
                <w:sz w:val="20"/>
                <w:szCs w:val="20"/>
              </w:rPr>
              <w:t xml:space="preserve"> 82/2005 e </w:t>
            </w:r>
            <w:proofErr w:type="spellStart"/>
            <w:r w:rsidRPr="009E649B">
              <w:rPr>
                <w:rFonts w:asciiTheme="minorHAnsi" w:hAnsiTheme="minorHAnsi" w:cs="Arial"/>
                <w:bCs/>
                <w:sz w:val="20"/>
                <w:szCs w:val="20"/>
              </w:rPr>
              <w:t>smi</w:t>
            </w:r>
            <w:proofErr w:type="spellEnd"/>
            <w:r w:rsidRPr="009E649B">
              <w:rPr>
                <w:rFonts w:asciiTheme="minorHAnsi" w:hAnsiTheme="minorHAnsi" w:cs="Arial"/>
                <w:bCs/>
                <w:sz w:val="20"/>
                <w:szCs w:val="20"/>
              </w:rPr>
              <w:t>) ovvero presso analogo ente di accreditamento in altro Stato membro dell’Unione Europea</w:t>
            </w:r>
          </w:p>
        </w:tc>
        <w:tc>
          <w:tcPr>
            <w:tcW w:w="455" w:type="pct"/>
            <w:vAlign w:val="center"/>
          </w:tcPr>
          <w:p w14:paraId="48CEE983" w14:textId="77777777" w:rsidR="00F13BF9" w:rsidRDefault="00F13BF9" w:rsidP="001E3254">
            <w:pPr>
              <w:jc w:val="both"/>
              <w:rPr>
                <w:rFonts w:asciiTheme="minorHAnsi" w:hAnsiTheme="minorHAnsi" w:cs="Arial"/>
                <w:bCs/>
                <w:sz w:val="20"/>
                <w:szCs w:val="20"/>
              </w:rPr>
            </w:pPr>
          </w:p>
        </w:tc>
        <w:tc>
          <w:tcPr>
            <w:tcW w:w="1753" w:type="pct"/>
            <w:vAlign w:val="center"/>
          </w:tcPr>
          <w:p w14:paraId="001FD021" w14:textId="400988B9" w:rsidR="00F13BF9" w:rsidRDefault="00F13BF9" w:rsidP="001E3254">
            <w:pPr>
              <w:jc w:val="both"/>
              <w:rPr>
                <w:rFonts w:asciiTheme="minorHAnsi" w:hAnsiTheme="minorHAnsi" w:cs="Arial"/>
                <w:bCs/>
                <w:sz w:val="20"/>
                <w:szCs w:val="20"/>
              </w:rPr>
            </w:pPr>
          </w:p>
        </w:tc>
      </w:tr>
      <w:tr w:rsidR="00F13BF9" w14:paraId="398956E1" w14:textId="77777777" w:rsidTr="00F13BF9">
        <w:tc>
          <w:tcPr>
            <w:tcW w:w="2792" w:type="pct"/>
            <w:vAlign w:val="center"/>
          </w:tcPr>
          <w:p w14:paraId="120C9F92" w14:textId="158FF569" w:rsidR="00F13BF9" w:rsidRDefault="00F13BF9" w:rsidP="001E3254">
            <w:pPr>
              <w:jc w:val="both"/>
              <w:rPr>
                <w:rFonts w:asciiTheme="minorHAnsi" w:hAnsiTheme="minorHAnsi" w:cs="Arial"/>
                <w:bCs/>
                <w:sz w:val="20"/>
                <w:szCs w:val="20"/>
              </w:rPr>
            </w:pPr>
            <w:r w:rsidRPr="009E649B">
              <w:rPr>
                <w:rFonts w:asciiTheme="minorHAnsi" w:hAnsiTheme="minorHAnsi" w:cs="Arial"/>
                <w:bCs/>
                <w:sz w:val="20"/>
                <w:szCs w:val="20"/>
              </w:rPr>
              <w:t xml:space="preserve">La validità del certificato di autenticazione, secondo la normativa vigente della durata di 6 anni, corrisponde alla scadenza della carta </w:t>
            </w:r>
            <w:r w:rsidRPr="009E649B">
              <w:rPr>
                <w:rFonts w:asciiTheme="minorHAnsi" w:hAnsiTheme="minorHAnsi" w:cs="Arial"/>
                <w:bCs/>
                <w:sz w:val="20"/>
                <w:szCs w:val="20"/>
              </w:rPr>
              <w:lastRenderedPageBreak/>
              <w:t>riportata a vista sul fronte e sul retro della medesima</w:t>
            </w:r>
          </w:p>
        </w:tc>
        <w:tc>
          <w:tcPr>
            <w:tcW w:w="455" w:type="pct"/>
            <w:vAlign w:val="center"/>
          </w:tcPr>
          <w:p w14:paraId="0D46BAE2" w14:textId="77777777" w:rsidR="00F13BF9" w:rsidRDefault="00F13BF9" w:rsidP="001E3254">
            <w:pPr>
              <w:jc w:val="both"/>
              <w:rPr>
                <w:rFonts w:asciiTheme="minorHAnsi" w:hAnsiTheme="minorHAnsi" w:cs="Arial"/>
                <w:bCs/>
                <w:sz w:val="20"/>
                <w:szCs w:val="20"/>
              </w:rPr>
            </w:pPr>
          </w:p>
        </w:tc>
        <w:tc>
          <w:tcPr>
            <w:tcW w:w="1753" w:type="pct"/>
            <w:vAlign w:val="center"/>
          </w:tcPr>
          <w:p w14:paraId="095268C1" w14:textId="44E12B4B" w:rsidR="00F13BF9" w:rsidRDefault="00F13BF9" w:rsidP="001E3254">
            <w:pPr>
              <w:jc w:val="both"/>
              <w:rPr>
                <w:rFonts w:asciiTheme="minorHAnsi" w:hAnsiTheme="minorHAnsi" w:cs="Arial"/>
                <w:bCs/>
                <w:sz w:val="20"/>
                <w:szCs w:val="20"/>
              </w:rPr>
            </w:pPr>
          </w:p>
        </w:tc>
      </w:tr>
      <w:tr w:rsidR="00F13BF9" w14:paraId="383177AA" w14:textId="77777777" w:rsidTr="00F13BF9">
        <w:tc>
          <w:tcPr>
            <w:tcW w:w="2792" w:type="pct"/>
            <w:vAlign w:val="center"/>
          </w:tcPr>
          <w:p w14:paraId="64C55C55" w14:textId="18236B04" w:rsidR="00F13BF9" w:rsidRDefault="00F13BF9" w:rsidP="001E3254">
            <w:pPr>
              <w:jc w:val="both"/>
              <w:rPr>
                <w:rFonts w:asciiTheme="minorHAnsi" w:hAnsiTheme="minorHAnsi" w:cs="Arial"/>
                <w:bCs/>
                <w:sz w:val="20"/>
                <w:szCs w:val="20"/>
              </w:rPr>
            </w:pPr>
            <w:r w:rsidRPr="009E649B">
              <w:rPr>
                <w:rFonts w:asciiTheme="minorHAnsi" w:hAnsiTheme="minorHAnsi" w:cs="Arial"/>
                <w:bCs/>
                <w:sz w:val="20"/>
                <w:szCs w:val="20"/>
              </w:rPr>
              <w:lastRenderedPageBreak/>
              <w:t>Il funzionamento delle CNS, comprensive di tutte le funzionalità ad esse correlate, deve essere garantito per tutta la durata del certificato di autenticazione, anche per le CNS emesse con l’ultimo lotto di fornitura del periodo contrattuale</w:t>
            </w:r>
          </w:p>
        </w:tc>
        <w:tc>
          <w:tcPr>
            <w:tcW w:w="455" w:type="pct"/>
            <w:vAlign w:val="center"/>
          </w:tcPr>
          <w:p w14:paraId="50CC3B26" w14:textId="77777777" w:rsidR="00F13BF9" w:rsidRDefault="00F13BF9" w:rsidP="001E3254">
            <w:pPr>
              <w:jc w:val="both"/>
              <w:rPr>
                <w:rFonts w:asciiTheme="minorHAnsi" w:hAnsiTheme="minorHAnsi" w:cs="Arial"/>
                <w:bCs/>
                <w:sz w:val="20"/>
                <w:szCs w:val="20"/>
              </w:rPr>
            </w:pPr>
          </w:p>
        </w:tc>
        <w:tc>
          <w:tcPr>
            <w:tcW w:w="1753" w:type="pct"/>
            <w:vAlign w:val="center"/>
          </w:tcPr>
          <w:p w14:paraId="027406B1" w14:textId="6D7C3362" w:rsidR="00F13BF9" w:rsidRDefault="00F13BF9" w:rsidP="001E3254">
            <w:pPr>
              <w:jc w:val="both"/>
              <w:rPr>
                <w:rFonts w:asciiTheme="minorHAnsi" w:hAnsiTheme="minorHAnsi" w:cs="Arial"/>
                <w:bCs/>
                <w:sz w:val="20"/>
                <w:szCs w:val="20"/>
              </w:rPr>
            </w:pPr>
          </w:p>
        </w:tc>
      </w:tr>
      <w:tr w:rsidR="00F13BF9" w14:paraId="24C4C2A7" w14:textId="77777777" w:rsidTr="00F13BF9">
        <w:trPr>
          <w:trHeight w:val="1245"/>
        </w:trPr>
        <w:tc>
          <w:tcPr>
            <w:tcW w:w="2792" w:type="pct"/>
            <w:vAlign w:val="center"/>
          </w:tcPr>
          <w:p w14:paraId="00CCA2F2" w14:textId="77777777" w:rsidR="00F13BF9" w:rsidRPr="009E649B" w:rsidRDefault="00F13BF9" w:rsidP="001E3254">
            <w:pPr>
              <w:jc w:val="both"/>
              <w:rPr>
                <w:rFonts w:asciiTheme="minorHAnsi" w:hAnsiTheme="minorHAnsi" w:cs="Arial"/>
                <w:bCs/>
                <w:sz w:val="20"/>
                <w:szCs w:val="20"/>
              </w:rPr>
            </w:pPr>
            <w:r w:rsidRPr="009E649B">
              <w:rPr>
                <w:rFonts w:asciiTheme="minorHAnsi" w:hAnsiTheme="minorHAnsi" w:cs="Arial"/>
                <w:bCs/>
                <w:sz w:val="20"/>
                <w:szCs w:val="20"/>
              </w:rPr>
              <w:t>Il profilo del certificato è conforme alle specifiche contenute nel documento “Profilo di certificato digitale per l’autenticazione mediante Carta Nazionale dei Servizi (CNS)” pubblicato da AgID e contiene i seguenti valori fissi, comunicati dalle Regioni/Province Autonome:</w:t>
            </w:r>
          </w:p>
          <w:p w14:paraId="23E19DC6" w14:textId="7DF9730A" w:rsidR="00F13BF9" w:rsidRPr="009E649B" w:rsidRDefault="00F13BF9" w:rsidP="001E3254">
            <w:pPr>
              <w:pStyle w:val="Paragrafoelenco"/>
              <w:numPr>
                <w:ilvl w:val="0"/>
                <w:numId w:val="12"/>
              </w:numPr>
              <w:jc w:val="both"/>
              <w:rPr>
                <w:rFonts w:asciiTheme="minorHAnsi" w:hAnsiTheme="minorHAnsi" w:cs="Arial"/>
                <w:bCs/>
                <w:sz w:val="20"/>
                <w:szCs w:val="20"/>
              </w:rPr>
            </w:pPr>
            <w:r w:rsidRPr="009E649B">
              <w:rPr>
                <w:rFonts w:asciiTheme="minorHAnsi" w:hAnsiTheme="minorHAnsi" w:cs="Arial"/>
                <w:bCs/>
                <w:sz w:val="20"/>
                <w:szCs w:val="20"/>
              </w:rPr>
              <w:t xml:space="preserve">nel campo </w:t>
            </w:r>
            <w:proofErr w:type="spellStart"/>
            <w:r w:rsidRPr="009E649B">
              <w:rPr>
                <w:rFonts w:asciiTheme="minorHAnsi" w:hAnsiTheme="minorHAnsi" w:cs="Arial"/>
                <w:bCs/>
                <w:sz w:val="20"/>
                <w:szCs w:val="20"/>
              </w:rPr>
              <w:t>Issuer</w:t>
            </w:r>
            <w:proofErr w:type="spellEnd"/>
            <w:r w:rsidRPr="009E649B">
              <w:rPr>
                <w:rFonts w:asciiTheme="minorHAnsi" w:hAnsiTheme="minorHAnsi" w:cs="Arial"/>
                <w:bCs/>
                <w:sz w:val="20"/>
                <w:szCs w:val="20"/>
              </w:rPr>
              <w:t>;</w:t>
            </w:r>
          </w:p>
        </w:tc>
        <w:tc>
          <w:tcPr>
            <w:tcW w:w="455" w:type="pct"/>
            <w:vAlign w:val="center"/>
          </w:tcPr>
          <w:p w14:paraId="704A8824" w14:textId="77777777" w:rsidR="00F13BF9" w:rsidRDefault="00F13BF9" w:rsidP="001E3254">
            <w:pPr>
              <w:jc w:val="both"/>
              <w:rPr>
                <w:rFonts w:asciiTheme="minorHAnsi" w:hAnsiTheme="minorHAnsi" w:cs="Arial"/>
                <w:bCs/>
                <w:sz w:val="20"/>
                <w:szCs w:val="20"/>
              </w:rPr>
            </w:pPr>
          </w:p>
        </w:tc>
        <w:tc>
          <w:tcPr>
            <w:tcW w:w="1753" w:type="pct"/>
            <w:vAlign w:val="center"/>
          </w:tcPr>
          <w:p w14:paraId="216E6FD3" w14:textId="46060715" w:rsidR="00F13BF9" w:rsidRDefault="00F13BF9" w:rsidP="001E3254">
            <w:pPr>
              <w:jc w:val="both"/>
              <w:rPr>
                <w:rFonts w:asciiTheme="minorHAnsi" w:hAnsiTheme="minorHAnsi" w:cs="Arial"/>
                <w:bCs/>
                <w:sz w:val="20"/>
                <w:szCs w:val="20"/>
              </w:rPr>
            </w:pPr>
          </w:p>
        </w:tc>
      </w:tr>
      <w:tr w:rsidR="00F13BF9" w14:paraId="17FC3F4D" w14:textId="77777777" w:rsidTr="00F13BF9">
        <w:trPr>
          <w:trHeight w:val="276"/>
        </w:trPr>
        <w:tc>
          <w:tcPr>
            <w:tcW w:w="2792" w:type="pct"/>
            <w:vAlign w:val="center"/>
          </w:tcPr>
          <w:p w14:paraId="020C65B9" w14:textId="5E953107" w:rsidR="00F13BF9" w:rsidRPr="009E649B" w:rsidRDefault="00F13BF9" w:rsidP="001E3254">
            <w:pPr>
              <w:pStyle w:val="Paragrafoelenco"/>
              <w:numPr>
                <w:ilvl w:val="0"/>
                <w:numId w:val="12"/>
              </w:numPr>
              <w:jc w:val="both"/>
              <w:rPr>
                <w:rFonts w:asciiTheme="minorHAnsi" w:hAnsiTheme="minorHAnsi" w:cs="Arial"/>
                <w:bCs/>
                <w:sz w:val="20"/>
                <w:szCs w:val="20"/>
              </w:rPr>
            </w:pPr>
            <w:r w:rsidRPr="009E649B">
              <w:rPr>
                <w:rFonts w:asciiTheme="minorHAnsi" w:hAnsiTheme="minorHAnsi" w:cs="Arial"/>
                <w:bCs/>
                <w:sz w:val="20"/>
                <w:szCs w:val="20"/>
              </w:rPr>
              <w:t>attributo “OU”: “Servizi di certificazione”;</w:t>
            </w:r>
          </w:p>
        </w:tc>
        <w:tc>
          <w:tcPr>
            <w:tcW w:w="455" w:type="pct"/>
            <w:vAlign w:val="center"/>
          </w:tcPr>
          <w:p w14:paraId="55970A8E" w14:textId="77777777" w:rsidR="00F13BF9" w:rsidRDefault="00F13BF9" w:rsidP="001E3254">
            <w:pPr>
              <w:jc w:val="both"/>
              <w:rPr>
                <w:rFonts w:asciiTheme="minorHAnsi" w:hAnsiTheme="minorHAnsi" w:cs="Arial"/>
                <w:bCs/>
                <w:sz w:val="20"/>
                <w:szCs w:val="20"/>
              </w:rPr>
            </w:pPr>
          </w:p>
        </w:tc>
        <w:tc>
          <w:tcPr>
            <w:tcW w:w="1753" w:type="pct"/>
            <w:vAlign w:val="center"/>
          </w:tcPr>
          <w:p w14:paraId="30A729D3" w14:textId="7655D346" w:rsidR="00F13BF9" w:rsidRDefault="00F13BF9" w:rsidP="001E3254">
            <w:pPr>
              <w:jc w:val="both"/>
              <w:rPr>
                <w:rFonts w:asciiTheme="minorHAnsi" w:hAnsiTheme="minorHAnsi" w:cs="Arial"/>
                <w:bCs/>
                <w:sz w:val="20"/>
                <w:szCs w:val="20"/>
              </w:rPr>
            </w:pPr>
          </w:p>
        </w:tc>
      </w:tr>
      <w:tr w:rsidR="00F13BF9" w14:paraId="6C7B8AC6" w14:textId="77777777" w:rsidTr="00F13BF9">
        <w:trPr>
          <w:trHeight w:val="222"/>
        </w:trPr>
        <w:tc>
          <w:tcPr>
            <w:tcW w:w="2792" w:type="pct"/>
            <w:vAlign w:val="center"/>
          </w:tcPr>
          <w:p w14:paraId="4FAE3B10" w14:textId="0C8828E3" w:rsidR="00F13BF9" w:rsidRPr="009E649B" w:rsidRDefault="00F13BF9" w:rsidP="001E3254">
            <w:pPr>
              <w:pStyle w:val="Paragrafoelenco"/>
              <w:numPr>
                <w:ilvl w:val="0"/>
                <w:numId w:val="12"/>
              </w:numPr>
              <w:jc w:val="both"/>
              <w:rPr>
                <w:rFonts w:asciiTheme="minorHAnsi" w:hAnsiTheme="minorHAnsi" w:cs="Arial"/>
                <w:bCs/>
                <w:sz w:val="20"/>
                <w:szCs w:val="20"/>
              </w:rPr>
            </w:pPr>
            <w:r w:rsidRPr="009E649B">
              <w:rPr>
                <w:rFonts w:asciiTheme="minorHAnsi" w:hAnsiTheme="minorHAnsi" w:cs="Arial"/>
                <w:bCs/>
                <w:sz w:val="20"/>
                <w:szCs w:val="20"/>
              </w:rPr>
              <w:t>attributo “CN”: “Regione &lt;Nome Regione&gt; – CA Cittadini”;</w:t>
            </w:r>
          </w:p>
        </w:tc>
        <w:tc>
          <w:tcPr>
            <w:tcW w:w="455" w:type="pct"/>
            <w:vAlign w:val="center"/>
          </w:tcPr>
          <w:p w14:paraId="36B4D7FD" w14:textId="77777777" w:rsidR="00F13BF9" w:rsidRDefault="00F13BF9" w:rsidP="001E3254">
            <w:pPr>
              <w:jc w:val="both"/>
              <w:rPr>
                <w:rFonts w:asciiTheme="minorHAnsi" w:hAnsiTheme="minorHAnsi" w:cs="Arial"/>
                <w:bCs/>
                <w:sz w:val="20"/>
                <w:szCs w:val="20"/>
              </w:rPr>
            </w:pPr>
          </w:p>
        </w:tc>
        <w:tc>
          <w:tcPr>
            <w:tcW w:w="1753" w:type="pct"/>
            <w:vAlign w:val="center"/>
          </w:tcPr>
          <w:p w14:paraId="6A1CC341" w14:textId="1E7CD99B" w:rsidR="00F13BF9" w:rsidRDefault="00F13BF9" w:rsidP="001E3254">
            <w:pPr>
              <w:jc w:val="both"/>
              <w:rPr>
                <w:rFonts w:asciiTheme="minorHAnsi" w:hAnsiTheme="minorHAnsi" w:cs="Arial"/>
                <w:bCs/>
                <w:sz w:val="20"/>
                <w:szCs w:val="20"/>
              </w:rPr>
            </w:pPr>
          </w:p>
        </w:tc>
      </w:tr>
      <w:tr w:rsidR="00F13BF9" w14:paraId="5B83C96F" w14:textId="77777777" w:rsidTr="00F13BF9">
        <w:trPr>
          <w:trHeight w:val="1405"/>
        </w:trPr>
        <w:tc>
          <w:tcPr>
            <w:tcW w:w="2792" w:type="pct"/>
            <w:vAlign w:val="center"/>
          </w:tcPr>
          <w:p w14:paraId="1B5017BC" w14:textId="337A8657" w:rsidR="00F13BF9" w:rsidRPr="009E649B" w:rsidRDefault="00F13BF9" w:rsidP="001E3254">
            <w:pPr>
              <w:jc w:val="both"/>
              <w:rPr>
                <w:rFonts w:asciiTheme="minorHAnsi" w:hAnsiTheme="minorHAnsi" w:cs="Arial"/>
                <w:bCs/>
                <w:sz w:val="20"/>
                <w:szCs w:val="20"/>
              </w:rPr>
            </w:pPr>
            <w:r>
              <w:rPr>
                <w:rFonts w:asciiTheme="minorHAnsi" w:hAnsiTheme="minorHAnsi" w:cs="Arial"/>
                <w:bCs/>
                <w:sz w:val="20"/>
                <w:szCs w:val="20"/>
              </w:rPr>
              <w:t>Possibilità di richiedere</w:t>
            </w:r>
            <w:r w:rsidRPr="009E649B">
              <w:rPr>
                <w:rFonts w:asciiTheme="minorHAnsi" w:hAnsiTheme="minorHAnsi" w:cs="Arial"/>
                <w:bCs/>
                <w:sz w:val="20"/>
                <w:szCs w:val="20"/>
              </w:rPr>
              <w:t xml:space="preserve"> la valorizzazione di ulteriori attributi consentiti dalle vigenti regole tecniche per il certificato di autenticazione per CNS. In particolare nel campo </w:t>
            </w:r>
            <w:proofErr w:type="spellStart"/>
            <w:r w:rsidRPr="009E649B">
              <w:rPr>
                <w:rFonts w:asciiTheme="minorHAnsi" w:hAnsiTheme="minorHAnsi" w:cs="Arial"/>
                <w:bCs/>
                <w:sz w:val="20"/>
                <w:szCs w:val="20"/>
              </w:rPr>
              <w:t>Subject</w:t>
            </w:r>
            <w:proofErr w:type="spellEnd"/>
            <w:r w:rsidRPr="009E649B">
              <w:rPr>
                <w:rFonts w:asciiTheme="minorHAnsi" w:hAnsiTheme="minorHAnsi" w:cs="Arial"/>
                <w:bCs/>
                <w:sz w:val="20"/>
                <w:szCs w:val="20"/>
              </w:rPr>
              <w:t xml:space="preserve"> </w:t>
            </w:r>
            <w:r>
              <w:rPr>
                <w:rFonts w:asciiTheme="minorHAnsi" w:hAnsiTheme="minorHAnsi" w:cs="Arial"/>
                <w:bCs/>
                <w:sz w:val="20"/>
                <w:szCs w:val="20"/>
              </w:rPr>
              <w:t>potranno</w:t>
            </w:r>
            <w:r w:rsidRPr="009E649B">
              <w:rPr>
                <w:rFonts w:asciiTheme="minorHAnsi" w:hAnsiTheme="minorHAnsi" w:cs="Arial"/>
                <w:bCs/>
                <w:sz w:val="20"/>
                <w:szCs w:val="20"/>
              </w:rPr>
              <w:t xml:space="preserve"> essere personalizzati i seguenti attributi, in conformità a quanto riportato sul </w:t>
            </w:r>
            <w:proofErr w:type="spellStart"/>
            <w:r w:rsidRPr="009E649B">
              <w:rPr>
                <w:rFonts w:asciiTheme="minorHAnsi" w:hAnsiTheme="minorHAnsi" w:cs="Arial"/>
                <w:bCs/>
                <w:sz w:val="20"/>
                <w:szCs w:val="20"/>
              </w:rPr>
              <w:t>layer</w:t>
            </w:r>
            <w:proofErr w:type="spellEnd"/>
            <w:r w:rsidRPr="009E649B">
              <w:rPr>
                <w:rFonts w:asciiTheme="minorHAnsi" w:hAnsiTheme="minorHAnsi" w:cs="Arial"/>
                <w:bCs/>
                <w:sz w:val="20"/>
                <w:szCs w:val="20"/>
              </w:rPr>
              <w:t xml:space="preserve"> della carta e sulla traccia 1 della banda magnetica:</w:t>
            </w:r>
          </w:p>
          <w:p w14:paraId="68ACAD22" w14:textId="35947736" w:rsidR="00F13BF9" w:rsidRPr="009E649B" w:rsidRDefault="00F13BF9" w:rsidP="001E3254">
            <w:pPr>
              <w:pStyle w:val="Paragrafoelenco"/>
              <w:numPr>
                <w:ilvl w:val="0"/>
                <w:numId w:val="13"/>
              </w:numPr>
              <w:jc w:val="both"/>
              <w:rPr>
                <w:rFonts w:asciiTheme="minorHAnsi" w:hAnsiTheme="minorHAnsi" w:cs="Arial"/>
                <w:bCs/>
                <w:sz w:val="20"/>
                <w:szCs w:val="20"/>
              </w:rPr>
            </w:pPr>
            <w:r w:rsidRPr="009E649B">
              <w:rPr>
                <w:rFonts w:asciiTheme="minorHAnsi" w:hAnsiTheme="minorHAnsi" w:cs="Arial"/>
                <w:bCs/>
                <w:sz w:val="20"/>
                <w:szCs w:val="20"/>
              </w:rPr>
              <w:t>attributo “GN”: “</w:t>
            </w:r>
            <w:proofErr w:type="spellStart"/>
            <w:r w:rsidRPr="009E649B">
              <w:rPr>
                <w:rFonts w:asciiTheme="minorHAnsi" w:hAnsiTheme="minorHAnsi" w:cs="Arial"/>
                <w:bCs/>
                <w:sz w:val="20"/>
                <w:szCs w:val="20"/>
              </w:rPr>
              <w:t>Given</w:t>
            </w:r>
            <w:proofErr w:type="spellEnd"/>
            <w:r w:rsidRPr="009E649B">
              <w:rPr>
                <w:rFonts w:asciiTheme="minorHAnsi" w:hAnsiTheme="minorHAnsi" w:cs="Arial"/>
                <w:bCs/>
                <w:sz w:val="20"/>
                <w:szCs w:val="20"/>
              </w:rPr>
              <w:t xml:space="preserve"> </w:t>
            </w:r>
            <w:proofErr w:type="spellStart"/>
            <w:r w:rsidRPr="009E649B">
              <w:rPr>
                <w:rFonts w:asciiTheme="minorHAnsi" w:hAnsiTheme="minorHAnsi" w:cs="Arial"/>
                <w:bCs/>
                <w:sz w:val="20"/>
                <w:szCs w:val="20"/>
              </w:rPr>
              <w:t>Name</w:t>
            </w:r>
            <w:proofErr w:type="spellEnd"/>
            <w:r w:rsidRPr="009E649B">
              <w:rPr>
                <w:rFonts w:asciiTheme="minorHAnsi" w:hAnsiTheme="minorHAnsi" w:cs="Arial"/>
                <w:bCs/>
                <w:sz w:val="20"/>
                <w:szCs w:val="20"/>
              </w:rPr>
              <w:t>” che deve corrispondere al nome proprio del soggetto;</w:t>
            </w:r>
          </w:p>
        </w:tc>
        <w:tc>
          <w:tcPr>
            <w:tcW w:w="455" w:type="pct"/>
            <w:vAlign w:val="center"/>
          </w:tcPr>
          <w:p w14:paraId="665DF0BF" w14:textId="77777777" w:rsidR="00F13BF9" w:rsidRDefault="00F13BF9" w:rsidP="001E3254">
            <w:pPr>
              <w:jc w:val="both"/>
              <w:rPr>
                <w:rFonts w:asciiTheme="minorHAnsi" w:hAnsiTheme="minorHAnsi" w:cs="Arial"/>
                <w:bCs/>
                <w:sz w:val="20"/>
                <w:szCs w:val="20"/>
              </w:rPr>
            </w:pPr>
          </w:p>
        </w:tc>
        <w:tc>
          <w:tcPr>
            <w:tcW w:w="1753" w:type="pct"/>
            <w:vAlign w:val="center"/>
          </w:tcPr>
          <w:p w14:paraId="437ADD2C" w14:textId="52CEE617" w:rsidR="00F13BF9" w:rsidRDefault="00F13BF9" w:rsidP="001E3254">
            <w:pPr>
              <w:jc w:val="both"/>
              <w:rPr>
                <w:rFonts w:asciiTheme="minorHAnsi" w:hAnsiTheme="minorHAnsi" w:cs="Arial"/>
                <w:bCs/>
                <w:sz w:val="20"/>
                <w:szCs w:val="20"/>
              </w:rPr>
            </w:pPr>
          </w:p>
        </w:tc>
      </w:tr>
      <w:tr w:rsidR="00F13BF9" w14:paraId="04376A45" w14:textId="77777777" w:rsidTr="00F13BF9">
        <w:trPr>
          <w:trHeight w:val="323"/>
        </w:trPr>
        <w:tc>
          <w:tcPr>
            <w:tcW w:w="2792" w:type="pct"/>
            <w:vAlign w:val="center"/>
          </w:tcPr>
          <w:p w14:paraId="5C4FC53B" w14:textId="46C2ADDB" w:rsidR="00F13BF9" w:rsidRPr="009E649B" w:rsidRDefault="00F13BF9" w:rsidP="001E3254">
            <w:pPr>
              <w:pStyle w:val="Paragrafoelenco"/>
              <w:numPr>
                <w:ilvl w:val="0"/>
                <w:numId w:val="13"/>
              </w:numPr>
              <w:jc w:val="both"/>
              <w:rPr>
                <w:rFonts w:asciiTheme="minorHAnsi" w:hAnsiTheme="minorHAnsi" w:cs="Arial"/>
                <w:bCs/>
                <w:sz w:val="20"/>
                <w:szCs w:val="20"/>
              </w:rPr>
            </w:pPr>
            <w:r w:rsidRPr="009E649B">
              <w:rPr>
                <w:rFonts w:asciiTheme="minorHAnsi" w:hAnsiTheme="minorHAnsi" w:cs="Arial"/>
                <w:bCs/>
                <w:sz w:val="20"/>
                <w:szCs w:val="20"/>
              </w:rPr>
              <w:t>attributo “SN”: “</w:t>
            </w:r>
            <w:proofErr w:type="spellStart"/>
            <w:r w:rsidRPr="009E649B">
              <w:rPr>
                <w:rFonts w:asciiTheme="minorHAnsi" w:hAnsiTheme="minorHAnsi" w:cs="Arial"/>
                <w:bCs/>
                <w:sz w:val="20"/>
                <w:szCs w:val="20"/>
              </w:rPr>
              <w:t>Surname</w:t>
            </w:r>
            <w:proofErr w:type="spellEnd"/>
            <w:r w:rsidRPr="009E649B">
              <w:rPr>
                <w:rFonts w:asciiTheme="minorHAnsi" w:hAnsiTheme="minorHAnsi" w:cs="Arial"/>
                <w:bCs/>
                <w:sz w:val="20"/>
                <w:szCs w:val="20"/>
              </w:rPr>
              <w:t>” che deve corrispondere al cognome del soggetto.</w:t>
            </w:r>
          </w:p>
        </w:tc>
        <w:tc>
          <w:tcPr>
            <w:tcW w:w="455" w:type="pct"/>
            <w:vAlign w:val="center"/>
          </w:tcPr>
          <w:p w14:paraId="6DB44938" w14:textId="77777777" w:rsidR="00F13BF9" w:rsidRDefault="00F13BF9" w:rsidP="001E3254">
            <w:pPr>
              <w:jc w:val="both"/>
              <w:rPr>
                <w:rFonts w:asciiTheme="minorHAnsi" w:hAnsiTheme="minorHAnsi" w:cs="Arial"/>
                <w:bCs/>
                <w:sz w:val="20"/>
                <w:szCs w:val="20"/>
              </w:rPr>
            </w:pPr>
          </w:p>
        </w:tc>
        <w:tc>
          <w:tcPr>
            <w:tcW w:w="1753" w:type="pct"/>
            <w:vAlign w:val="center"/>
          </w:tcPr>
          <w:p w14:paraId="7B4E4198" w14:textId="3CE9BAE9" w:rsidR="00F13BF9" w:rsidRDefault="00F13BF9" w:rsidP="001E3254">
            <w:pPr>
              <w:jc w:val="both"/>
              <w:rPr>
                <w:rFonts w:asciiTheme="minorHAnsi" w:hAnsiTheme="minorHAnsi" w:cs="Arial"/>
                <w:bCs/>
                <w:sz w:val="20"/>
                <w:szCs w:val="20"/>
              </w:rPr>
            </w:pPr>
          </w:p>
        </w:tc>
      </w:tr>
      <w:tr w:rsidR="00F13BF9" w14:paraId="07D4B50D" w14:textId="77777777" w:rsidTr="00F13BF9">
        <w:tc>
          <w:tcPr>
            <w:tcW w:w="2792" w:type="pct"/>
            <w:vAlign w:val="center"/>
          </w:tcPr>
          <w:p w14:paraId="6CBED142" w14:textId="740E4E00" w:rsidR="00F13BF9" w:rsidRDefault="00F13BF9" w:rsidP="001E3254">
            <w:pPr>
              <w:jc w:val="both"/>
              <w:rPr>
                <w:rFonts w:asciiTheme="minorHAnsi" w:hAnsiTheme="minorHAnsi" w:cs="Arial"/>
                <w:bCs/>
                <w:sz w:val="20"/>
                <w:szCs w:val="20"/>
              </w:rPr>
            </w:pPr>
            <w:r w:rsidRPr="00111010">
              <w:rPr>
                <w:rFonts w:asciiTheme="minorHAnsi" w:hAnsiTheme="minorHAnsi" w:cs="Arial"/>
                <w:bCs/>
                <w:sz w:val="20"/>
                <w:szCs w:val="20"/>
              </w:rPr>
              <w:t>Il serial number deve essere costruito rigidamente secondo le modalità previste nel documento NK/4/FNS/T/21/1.74 Gestione del Serial Number delle Carte Sanitarie del 10 dicembre 20018</w:t>
            </w:r>
          </w:p>
        </w:tc>
        <w:tc>
          <w:tcPr>
            <w:tcW w:w="455" w:type="pct"/>
            <w:vAlign w:val="center"/>
          </w:tcPr>
          <w:p w14:paraId="501AC9A9" w14:textId="77777777" w:rsidR="00F13BF9" w:rsidRDefault="00F13BF9" w:rsidP="001E3254">
            <w:pPr>
              <w:jc w:val="both"/>
              <w:rPr>
                <w:rFonts w:asciiTheme="minorHAnsi" w:hAnsiTheme="minorHAnsi" w:cs="Arial"/>
                <w:bCs/>
                <w:sz w:val="20"/>
                <w:szCs w:val="20"/>
              </w:rPr>
            </w:pPr>
          </w:p>
        </w:tc>
        <w:tc>
          <w:tcPr>
            <w:tcW w:w="1753" w:type="pct"/>
            <w:vAlign w:val="center"/>
          </w:tcPr>
          <w:p w14:paraId="6F6EC6FC" w14:textId="3869DB9C" w:rsidR="00F13BF9" w:rsidRDefault="00F13BF9" w:rsidP="001E3254">
            <w:pPr>
              <w:jc w:val="both"/>
              <w:rPr>
                <w:rFonts w:asciiTheme="minorHAnsi" w:hAnsiTheme="minorHAnsi" w:cs="Arial"/>
                <w:bCs/>
                <w:sz w:val="20"/>
                <w:szCs w:val="20"/>
              </w:rPr>
            </w:pPr>
          </w:p>
        </w:tc>
      </w:tr>
      <w:tr w:rsidR="00F13BF9" w14:paraId="5881DB01" w14:textId="77777777" w:rsidTr="00F13BF9">
        <w:trPr>
          <w:trHeight w:val="738"/>
        </w:trPr>
        <w:tc>
          <w:tcPr>
            <w:tcW w:w="2792" w:type="pct"/>
            <w:vAlign w:val="center"/>
          </w:tcPr>
          <w:p w14:paraId="747A9D54" w14:textId="43AF528B" w:rsidR="00F13BF9" w:rsidRPr="00111010" w:rsidRDefault="00F13BF9" w:rsidP="001E3254">
            <w:pPr>
              <w:jc w:val="both"/>
              <w:rPr>
                <w:rFonts w:asciiTheme="minorHAnsi" w:hAnsiTheme="minorHAnsi" w:cs="Arial"/>
                <w:bCs/>
                <w:sz w:val="20"/>
                <w:szCs w:val="20"/>
              </w:rPr>
            </w:pPr>
            <w:r w:rsidRPr="00111010">
              <w:rPr>
                <w:rFonts w:asciiTheme="minorHAnsi" w:hAnsiTheme="minorHAnsi" w:cs="Arial"/>
                <w:bCs/>
                <w:sz w:val="20"/>
                <w:szCs w:val="20"/>
              </w:rPr>
              <w:t>Il fornitore dovrà fornire, contestualmente alle TS-CNS</w:t>
            </w:r>
            <w:r>
              <w:rPr>
                <w:rFonts w:asciiTheme="minorHAnsi" w:hAnsiTheme="minorHAnsi" w:cs="Arial"/>
                <w:bCs/>
                <w:sz w:val="20"/>
                <w:szCs w:val="20"/>
              </w:rPr>
              <w:t xml:space="preserve"> </w:t>
            </w:r>
            <w:r w:rsidRPr="00111010">
              <w:rPr>
                <w:rFonts w:asciiTheme="minorHAnsi" w:hAnsiTheme="minorHAnsi" w:cs="Arial"/>
                <w:bCs/>
                <w:sz w:val="20"/>
                <w:szCs w:val="20"/>
              </w:rPr>
              <w:t>e per la corretta gestione delle medesime, le seguenti componenti Software con relativa licenza d’uso:</w:t>
            </w:r>
          </w:p>
          <w:p w14:paraId="28D6E72A" w14:textId="7C0A0D3B" w:rsidR="00F13BF9" w:rsidRPr="00111010" w:rsidRDefault="00F13BF9" w:rsidP="001E3254">
            <w:pPr>
              <w:pStyle w:val="Paragrafoelenco"/>
              <w:numPr>
                <w:ilvl w:val="0"/>
                <w:numId w:val="14"/>
              </w:numPr>
              <w:jc w:val="both"/>
              <w:rPr>
                <w:rFonts w:asciiTheme="minorHAnsi" w:hAnsiTheme="minorHAnsi" w:cs="Arial"/>
                <w:bCs/>
                <w:sz w:val="20"/>
                <w:szCs w:val="20"/>
              </w:rPr>
            </w:pPr>
            <w:r w:rsidRPr="00111010">
              <w:rPr>
                <w:rFonts w:asciiTheme="minorHAnsi" w:hAnsiTheme="minorHAnsi" w:cs="Arial"/>
                <w:bCs/>
                <w:sz w:val="20"/>
                <w:szCs w:val="20"/>
              </w:rPr>
              <w:t xml:space="preserve">Libreria Microsoft </w:t>
            </w:r>
            <w:proofErr w:type="spellStart"/>
            <w:r w:rsidRPr="00111010">
              <w:rPr>
                <w:rFonts w:asciiTheme="minorHAnsi" w:hAnsiTheme="minorHAnsi" w:cs="Arial"/>
                <w:bCs/>
                <w:sz w:val="20"/>
                <w:szCs w:val="20"/>
              </w:rPr>
              <w:t>Cryptographic</w:t>
            </w:r>
            <w:proofErr w:type="spellEnd"/>
            <w:r w:rsidRPr="00111010">
              <w:rPr>
                <w:rFonts w:asciiTheme="minorHAnsi" w:hAnsiTheme="minorHAnsi" w:cs="Arial"/>
                <w:bCs/>
                <w:sz w:val="20"/>
                <w:szCs w:val="20"/>
              </w:rPr>
              <w:t xml:space="preserve"> Service Provider (CSP);</w:t>
            </w:r>
          </w:p>
        </w:tc>
        <w:tc>
          <w:tcPr>
            <w:tcW w:w="455" w:type="pct"/>
            <w:vAlign w:val="center"/>
          </w:tcPr>
          <w:p w14:paraId="45EC4F83" w14:textId="77777777" w:rsidR="00F13BF9" w:rsidRDefault="00F13BF9" w:rsidP="001E3254">
            <w:pPr>
              <w:jc w:val="both"/>
              <w:rPr>
                <w:rFonts w:asciiTheme="minorHAnsi" w:hAnsiTheme="minorHAnsi" w:cs="Arial"/>
                <w:bCs/>
                <w:sz w:val="20"/>
                <w:szCs w:val="20"/>
              </w:rPr>
            </w:pPr>
          </w:p>
        </w:tc>
        <w:tc>
          <w:tcPr>
            <w:tcW w:w="1753" w:type="pct"/>
            <w:vAlign w:val="center"/>
          </w:tcPr>
          <w:p w14:paraId="576F00E3" w14:textId="2EB73801" w:rsidR="00F13BF9" w:rsidRDefault="00F13BF9" w:rsidP="001E3254">
            <w:pPr>
              <w:jc w:val="both"/>
              <w:rPr>
                <w:rFonts w:asciiTheme="minorHAnsi" w:hAnsiTheme="minorHAnsi" w:cs="Arial"/>
                <w:bCs/>
                <w:sz w:val="20"/>
                <w:szCs w:val="20"/>
              </w:rPr>
            </w:pPr>
          </w:p>
        </w:tc>
      </w:tr>
      <w:tr w:rsidR="00F13BF9" w14:paraId="149D2A59" w14:textId="77777777" w:rsidTr="00F13BF9">
        <w:trPr>
          <w:trHeight w:val="253"/>
        </w:trPr>
        <w:tc>
          <w:tcPr>
            <w:tcW w:w="2792" w:type="pct"/>
            <w:vAlign w:val="center"/>
          </w:tcPr>
          <w:p w14:paraId="3B736FE0" w14:textId="5AD0B5B2" w:rsidR="00F13BF9" w:rsidRPr="00111010" w:rsidRDefault="00F13BF9" w:rsidP="001E3254">
            <w:pPr>
              <w:pStyle w:val="Paragrafoelenco"/>
              <w:numPr>
                <w:ilvl w:val="0"/>
                <w:numId w:val="14"/>
              </w:numPr>
              <w:jc w:val="both"/>
              <w:rPr>
                <w:rFonts w:asciiTheme="minorHAnsi" w:hAnsiTheme="minorHAnsi" w:cs="Arial"/>
                <w:bCs/>
                <w:sz w:val="20"/>
                <w:szCs w:val="20"/>
              </w:rPr>
            </w:pPr>
            <w:r w:rsidRPr="00111010">
              <w:rPr>
                <w:rFonts w:asciiTheme="minorHAnsi" w:hAnsiTheme="minorHAnsi" w:cs="Arial"/>
                <w:bCs/>
                <w:sz w:val="20"/>
                <w:szCs w:val="20"/>
              </w:rPr>
              <w:t>Libreria crittografica PKCS#11;</w:t>
            </w:r>
          </w:p>
        </w:tc>
        <w:tc>
          <w:tcPr>
            <w:tcW w:w="455" w:type="pct"/>
            <w:vAlign w:val="center"/>
          </w:tcPr>
          <w:p w14:paraId="14683663" w14:textId="77777777" w:rsidR="00F13BF9" w:rsidRDefault="00F13BF9" w:rsidP="001E3254">
            <w:pPr>
              <w:jc w:val="both"/>
              <w:rPr>
                <w:rFonts w:asciiTheme="minorHAnsi" w:hAnsiTheme="minorHAnsi" w:cs="Arial"/>
                <w:bCs/>
                <w:sz w:val="20"/>
                <w:szCs w:val="20"/>
              </w:rPr>
            </w:pPr>
          </w:p>
        </w:tc>
        <w:tc>
          <w:tcPr>
            <w:tcW w:w="1753" w:type="pct"/>
            <w:vAlign w:val="center"/>
          </w:tcPr>
          <w:p w14:paraId="5697B239" w14:textId="15B32391" w:rsidR="00F13BF9" w:rsidRDefault="00F13BF9" w:rsidP="001E3254">
            <w:pPr>
              <w:jc w:val="both"/>
              <w:rPr>
                <w:rFonts w:asciiTheme="minorHAnsi" w:hAnsiTheme="minorHAnsi" w:cs="Arial"/>
                <w:bCs/>
                <w:sz w:val="20"/>
                <w:szCs w:val="20"/>
              </w:rPr>
            </w:pPr>
          </w:p>
        </w:tc>
      </w:tr>
      <w:tr w:rsidR="00F13BF9" w14:paraId="2C770DB9" w14:textId="77777777" w:rsidTr="00F13BF9">
        <w:trPr>
          <w:trHeight w:val="495"/>
        </w:trPr>
        <w:tc>
          <w:tcPr>
            <w:tcW w:w="2792" w:type="pct"/>
            <w:vAlign w:val="center"/>
          </w:tcPr>
          <w:p w14:paraId="0277D718" w14:textId="58FC1C26" w:rsidR="00F13BF9" w:rsidRPr="00111010" w:rsidRDefault="00F13BF9" w:rsidP="001E3254">
            <w:pPr>
              <w:pStyle w:val="Paragrafoelenco"/>
              <w:numPr>
                <w:ilvl w:val="0"/>
                <w:numId w:val="14"/>
              </w:numPr>
              <w:jc w:val="both"/>
              <w:rPr>
                <w:rFonts w:asciiTheme="minorHAnsi" w:hAnsiTheme="minorHAnsi" w:cs="Arial"/>
                <w:bCs/>
                <w:sz w:val="20"/>
                <w:szCs w:val="20"/>
              </w:rPr>
            </w:pPr>
            <w:proofErr w:type="spellStart"/>
            <w:r w:rsidRPr="00111010">
              <w:rPr>
                <w:rFonts w:asciiTheme="minorHAnsi" w:hAnsiTheme="minorHAnsi" w:cs="Arial"/>
                <w:bCs/>
                <w:sz w:val="20"/>
                <w:szCs w:val="20"/>
              </w:rPr>
              <w:t>Tool</w:t>
            </w:r>
            <w:proofErr w:type="spellEnd"/>
            <w:r w:rsidRPr="00111010">
              <w:rPr>
                <w:rFonts w:asciiTheme="minorHAnsi" w:hAnsiTheme="minorHAnsi" w:cs="Arial"/>
                <w:bCs/>
                <w:sz w:val="20"/>
                <w:szCs w:val="20"/>
              </w:rPr>
              <w:t xml:space="preserve"> di gestione del PIN utente di autenticazione e di firma, per le funzioni di modifica e sblocco.</w:t>
            </w:r>
          </w:p>
        </w:tc>
        <w:tc>
          <w:tcPr>
            <w:tcW w:w="455" w:type="pct"/>
            <w:vAlign w:val="center"/>
          </w:tcPr>
          <w:p w14:paraId="4D63A659" w14:textId="77777777" w:rsidR="00F13BF9" w:rsidRDefault="00F13BF9" w:rsidP="001E3254">
            <w:pPr>
              <w:jc w:val="both"/>
              <w:rPr>
                <w:rFonts w:asciiTheme="minorHAnsi" w:hAnsiTheme="minorHAnsi" w:cs="Arial"/>
                <w:bCs/>
                <w:sz w:val="20"/>
                <w:szCs w:val="20"/>
              </w:rPr>
            </w:pPr>
          </w:p>
        </w:tc>
        <w:tc>
          <w:tcPr>
            <w:tcW w:w="1753" w:type="pct"/>
            <w:vAlign w:val="center"/>
          </w:tcPr>
          <w:p w14:paraId="4A835C41" w14:textId="7CFB3D17" w:rsidR="00F13BF9" w:rsidRDefault="00F13BF9" w:rsidP="001E3254">
            <w:pPr>
              <w:jc w:val="both"/>
              <w:rPr>
                <w:rFonts w:asciiTheme="minorHAnsi" w:hAnsiTheme="minorHAnsi" w:cs="Arial"/>
                <w:bCs/>
                <w:sz w:val="20"/>
                <w:szCs w:val="20"/>
              </w:rPr>
            </w:pPr>
          </w:p>
        </w:tc>
      </w:tr>
      <w:tr w:rsidR="00F13BF9" w14:paraId="22488B56" w14:textId="77777777" w:rsidTr="00F13BF9">
        <w:tc>
          <w:tcPr>
            <w:tcW w:w="2792" w:type="pct"/>
            <w:vAlign w:val="center"/>
          </w:tcPr>
          <w:p w14:paraId="578FBA33" w14:textId="04B77543" w:rsidR="00F13BF9" w:rsidRDefault="00F13BF9" w:rsidP="001E3254">
            <w:pPr>
              <w:jc w:val="both"/>
              <w:rPr>
                <w:rFonts w:asciiTheme="minorHAnsi" w:hAnsiTheme="minorHAnsi" w:cs="Arial"/>
                <w:bCs/>
                <w:sz w:val="20"/>
                <w:szCs w:val="20"/>
              </w:rPr>
            </w:pPr>
            <w:r w:rsidRPr="00111010">
              <w:rPr>
                <w:rFonts w:asciiTheme="minorHAnsi" w:hAnsiTheme="minorHAnsi" w:cs="Arial"/>
                <w:bCs/>
                <w:sz w:val="20"/>
                <w:szCs w:val="20"/>
              </w:rPr>
              <w:t>Tutti i componenti Software di cui sopra dovranno essere compatibili con Sistemi Operativi Microsoft di tipo Windows Vista, Windows 7, Windows 8 e Windows 10, sia nelle versioni a 32 che a 64 bit</w:t>
            </w:r>
          </w:p>
        </w:tc>
        <w:tc>
          <w:tcPr>
            <w:tcW w:w="455" w:type="pct"/>
            <w:vAlign w:val="center"/>
          </w:tcPr>
          <w:p w14:paraId="0531B348" w14:textId="77777777" w:rsidR="00F13BF9" w:rsidRDefault="00F13BF9" w:rsidP="001E3254">
            <w:pPr>
              <w:jc w:val="both"/>
              <w:rPr>
                <w:rFonts w:asciiTheme="minorHAnsi" w:hAnsiTheme="minorHAnsi" w:cs="Arial"/>
                <w:bCs/>
                <w:sz w:val="20"/>
                <w:szCs w:val="20"/>
              </w:rPr>
            </w:pPr>
          </w:p>
        </w:tc>
        <w:tc>
          <w:tcPr>
            <w:tcW w:w="1753" w:type="pct"/>
            <w:vAlign w:val="center"/>
          </w:tcPr>
          <w:p w14:paraId="3FE72A24" w14:textId="02F17C14" w:rsidR="00F13BF9" w:rsidRDefault="00F13BF9" w:rsidP="001E3254">
            <w:pPr>
              <w:jc w:val="both"/>
              <w:rPr>
                <w:rFonts w:asciiTheme="minorHAnsi" w:hAnsiTheme="minorHAnsi" w:cs="Arial"/>
                <w:bCs/>
                <w:sz w:val="20"/>
                <w:szCs w:val="20"/>
              </w:rPr>
            </w:pPr>
          </w:p>
        </w:tc>
      </w:tr>
      <w:tr w:rsidR="00F13BF9" w14:paraId="736B166D" w14:textId="77777777" w:rsidTr="00F13BF9">
        <w:tc>
          <w:tcPr>
            <w:tcW w:w="2792" w:type="pct"/>
            <w:vAlign w:val="center"/>
          </w:tcPr>
          <w:p w14:paraId="366FE460" w14:textId="19B6D010" w:rsidR="00F13BF9" w:rsidRDefault="00F13BF9" w:rsidP="001E3254">
            <w:pPr>
              <w:jc w:val="both"/>
              <w:rPr>
                <w:rFonts w:asciiTheme="minorHAnsi" w:hAnsiTheme="minorHAnsi" w:cs="Arial"/>
                <w:bCs/>
                <w:sz w:val="20"/>
                <w:szCs w:val="20"/>
              </w:rPr>
            </w:pPr>
            <w:r w:rsidRPr="00111010">
              <w:rPr>
                <w:rFonts w:asciiTheme="minorHAnsi" w:hAnsiTheme="minorHAnsi" w:cs="Arial"/>
                <w:bCs/>
                <w:sz w:val="20"/>
                <w:szCs w:val="20"/>
              </w:rPr>
              <w:t xml:space="preserve">Per quanto riguarda le componenti di cui ai precedenti punti 2 e 3, i componenti Software dovranno essere compatibili anche con i Sistemi Operativi Mac OS X, OS X, </w:t>
            </w:r>
            <w:proofErr w:type="spellStart"/>
            <w:r w:rsidRPr="00111010">
              <w:rPr>
                <w:rFonts w:asciiTheme="minorHAnsi" w:hAnsiTheme="minorHAnsi" w:cs="Arial"/>
                <w:bCs/>
                <w:sz w:val="20"/>
                <w:szCs w:val="20"/>
              </w:rPr>
              <w:t>macOS</w:t>
            </w:r>
            <w:proofErr w:type="spellEnd"/>
            <w:r w:rsidRPr="00111010">
              <w:rPr>
                <w:rFonts w:asciiTheme="minorHAnsi" w:hAnsiTheme="minorHAnsi" w:cs="Arial"/>
                <w:bCs/>
                <w:sz w:val="20"/>
                <w:szCs w:val="20"/>
              </w:rPr>
              <w:t>, nelle versioni a 32 e 64 bit, e per almeno due delle distribuzioni Linux di maggiore diffusione nelle versioni a 32 e 64 bit</w:t>
            </w:r>
          </w:p>
        </w:tc>
        <w:tc>
          <w:tcPr>
            <w:tcW w:w="455" w:type="pct"/>
            <w:vAlign w:val="center"/>
          </w:tcPr>
          <w:p w14:paraId="416263C7" w14:textId="77777777" w:rsidR="00F13BF9" w:rsidRDefault="00F13BF9" w:rsidP="001E3254">
            <w:pPr>
              <w:jc w:val="both"/>
              <w:rPr>
                <w:rFonts w:asciiTheme="minorHAnsi" w:hAnsiTheme="minorHAnsi" w:cs="Arial"/>
                <w:bCs/>
                <w:sz w:val="20"/>
                <w:szCs w:val="20"/>
              </w:rPr>
            </w:pPr>
          </w:p>
        </w:tc>
        <w:tc>
          <w:tcPr>
            <w:tcW w:w="1753" w:type="pct"/>
            <w:vAlign w:val="center"/>
          </w:tcPr>
          <w:p w14:paraId="7D990BEA" w14:textId="5EB7847C" w:rsidR="00F13BF9" w:rsidRDefault="00F13BF9" w:rsidP="001E3254">
            <w:pPr>
              <w:jc w:val="both"/>
              <w:rPr>
                <w:rFonts w:asciiTheme="minorHAnsi" w:hAnsiTheme="minorHAnsi" w:cs="Arial"/>
                <w:bCs/>
                <w:sz w:val="20"/>
                <w:szCs w:val="20"/>
              </w:rPr>
            </w:pPr>
          </w:p>
        </w:tc>
      </w:tr>
      <w:tr w:rsidR="00F13BF9" w14:paraId="0A11B911" w14:textId="77777777" w:rsidTr="00F13BF9">
        <w:tc>
          <w:tcPr>
            <w:tcW w:w="2792" w:type="pct"/>
            <w:vAlign w:val="center"/>
          </w:tcPr>
          <w:p w14:paraId="0EBE7137" w14:textId="034DED84" w:rsidR="00F13BF9" w:rsidRDefault="00F13BF9" w:rsidP="001E3254">
            <w:pPr>
              <w:jc w:val="both"/>
              <w:rPr>
                <w:rFonts w:asciiTheme="minorHAnsi" w:hAnsiTheme="minorHAnsi" w:cs="Arial"/>
                <w:bCs/>
                <w:sz w:val="20"/>
                <w:szCs w:val="20"/>
              </w:rPr>
            </w:pPr>
            <w:r w:rsidRPr="00111010">
              <w:rPr>
                <w:rFonts w:asciiTheme="minorHAnsi" w:hAnsiTheme="minorHAnsi" w:cs="Arial"/>
                <w:bCs/>
                <w:sz w:val="20"/>
                <w:szCs w:val="20"/>
              </w:rPr>
              <w:t>Per le suddette componenti dovranno essere assicurati i relativi aggiornamenti ed i servizi di manutenzione per tutto il periodo di validità (sei anni) delle TS-CNS emesse</w:t>
            </w:r>
          </w:p>
        </w:tc>
        <w:tc>
          <w:tcPr>
            <w:tcW w:w="455" w:type="pct"/>
            <w:vAlign w:val="center"/>
          </w:tcPr>
          <w:p w14:paraId="22F5DD9B" w14:textId="77777777" w:rsidR="00F13BF9" w:rsidRDefault="00F13BF9" w:rsidP="001E3254">
            <w:pPr>
              <w:jc w:val="both"/>
              <w:rPr>
                <w:rFonts w:asciiTheme="minorHAnsi" w:hAnsiTheme="minorHAnsi" w:cs="Arial"/>
                <w:bCs/>
                <w:sz w:val="20"/>
                <w:szCs w:val="20"/>
              </w:rPr>
            </w:pPr>
          </w:p>
        </w:tc>
        <w:tc>
          <w:tcPr>
            <w:tcW w:w="1753" w:type="pct"/>
            <w:vAlign w:val="center"/>
          </w:tcPr>
          <w:p w14:paraId="3B0A0294" w14:textId="769A9292" w:rsidR="00F13BF9" w:rsidRDefault="00F13BF9" w:rsidP="001E3254">
            <w:pPr>
              <w:jc w:val="both"/>
              <w:rPr>
                <w:rFonts w:asciiTheme="minorHAnsi" w:hAnsiTheme="minorHAnsi" w:cs="Arial"/>
                <w:bCs/>
                <w:sz w:val="20"/>
                <w:szCs w:val="20"/>
              </w:rPr>
            </w:pPr>
          </w:p>
        </w:tc>
      </w:tr>
      <w:tr w:rsidR="00F13BF9" w14:paraId="6ECA3A2A" w14:textId="77777777" w:rsidTr="00F13BF9">
        <w:tc>
          <w:tcPr>
            <w:tcW w:w="2792" w:type="pct"/>
            <w:vAlign w:val="center"/>
          </w:tcPr>
          <w:p w14:paraId="468C6483" w14:textId="7FD9EBCB" w:rsidR="00F13BF9" w:rsidRDefault="00F13BF9" w:rsidP="001E3254">
            <w:pPr>
              <w:jc w:val="both"/>
              <w:rPr>
                <w:rFonts w:asciiTheme="minorHAnsi" w:hAnsiTheme="minorHAnsi" w:cs="Arial"/>
                <w:bCs/>
                <w:sz w:val="20"/>
                <w:szCs w:val="20"/>
              </w:rPr>
            </w:pPr>
            <w:r w:rsidRPr="00111010">
              <w:rPr>
                <w:rFonts w:asciiTheme="minorHAnsi" w:hAnsiTheme="minorHAnsi" w:cs="Arial"/>
                <w:bCs/>
                <w:sz w:val="20"/>
                <w:szCs w:val="20"/>
              </w:rPr>
              <w:t xml:space="preserve">Le componenti di cui ai punti 1 e 2 devono consentire sia le funzioni di autenticazione, sia di firma digitale. Tali componenti dovranno essere integrabili nei Client di firma distribuiti dai Certificatori che forniranno i servizi di firma digitale ai cittadini. Per tali componenti dovrà inoltre essere assicurata la compatibilità con i più diffusi browser (quali </w:t>
            </w:r>
            <w:r w:rsidRPr="00111010">
              <w:rPr>
                <w:rFonts w:asciiTheme="minorHAnsi" w:hAnsiTheme="minorHAnsi" w:cs="Arial"/>
                <w:bCs/>
                <w:sz w:val="20"/>
                <w:szCs w:val="20"/>
              </w:rPr>
              <w:lastRenderedPageBreak/>
              <w:t xml:space="preserve">Internet Explorer, </w:t>
            </w:r>
            <w:proofErr w:type="spellStart"/>
            <w:r w:rsidRPr="00111010">
              <w:rPr>
                <w:rFonts w:asciiTheme="minorHAnsi" w:hAnsiTheme="minorHAnsi" w:cs="Arial"/>
                <w:bCs/>
                <w:sz w:val="20"/>
                <w:szCs w:val="20"/>
              </w:rPr>
              <w:t>Firefox</w:t>
            </w:r>
            <w:proofErr w:type="spellEnd"/>
            <w:r w:rsidRPr="00111010">
              <w:rPr>
                <w:rFonts w:asciiTheme="minorHAnsi" w:hAnsiTheme="minorHAnsi" w:cs="Arial"/>
                <w:bCs/>
                <w:sz w:val="20"/>
                <w:szCs w:val="20"/>
              </w:rPr>
              <w:t xml:space="preserve">, </w:t>
            </w:r>
            <w:proofErr w:type="spellStart"/>
            <w:r w:rsidRPr="00111010">
              <w:rPr>
                <w:rFonts w:asciiTheme="minorHAnsi" w:hAnsiTheme="minorHAnsi" w:cs="Arial"/>
                <w:bCs/>
                <w:sz w:val="20"/>
                <w:szCs w:val="20"/>
              </w:rPr>
              <w:t>Chrome</w:t>
            </w:r>
            <w:proofErr w:type="spellEnd"/>
            <w:r w:rsidRPr="00111010">
              <w:rPr>
                <w:rFonts w:asciiTheme="minorHAnsi" w:hAnsiTheme="minorHAnsi" w:cs="Arial"/>
                <w:bCs/>
                <w:sz w:val="20"/>
                <w:szCs w:val="20"/>
              </w:rPr>
              <w:t>, Safari, Microsoft EDGE, etc.).</w:t>
            </w:r>
          </w:p>
        </w:tc>
        <w:tc>
          <w:tcPr>
            <w:tcW w:w="455" w:type="pct"/>
            <w:vAlign w:val="center"/>
          </w:tcPr>
          <w:p w14:paraId="2ACC9E53" w14:textId="77777777" w:rsidR="00F13BF9" w:rsidRDefault="00F13BF9" w:rsidP="001E3254">
            <w:pPr>
              <w:jc w:val="both"/>
              <w:rPr>
                <w:rFonts w:asciiTheme="minorHAnsi" w:hAnsiTheme="minorHAnsi" w:cs="Arial"/>
                <w:bCs/>
                <w:sz w:val="20"/>
                <w:szCs w:val="20"/>
              </w:rPr>
            </w:pPr>
          </w:p>
        </w:tc>
        <w:tc>
          <w:tcPr>
            <w:tcW w:w="1753" w:type="pct"/>
            <w:vAlign w:val="center"/>
          </w:tcPr>
          <w:p w14:paraId="12F8D32E" w14:textId="4D4352CF" w:rsidR="00F13BF9" w:rsidRDefault="00F13BF9" w:rsidP="001E3254">
            <w:pPr>
              <w:jc w:val="both"/>
              <w:rPr>
                <w:rFonts w:asciiTheme="minorHAnsi" w:hAnsiTheme="minorHAnsi" w:cs="Arial"/>
                <w:bCs/>
                <w:sz w:val="20"/>
                <w:szCs w:val="20"/>
              </w:rPr>
            </w:pPr>
          </w:p>
        </w:tc>
      </w:tr>
      <w:tr w:rsidR="00F13BF9" w14:paraId="282881FD" w14:textId="77777777" w:rsidTr="00F13BF9">
        <w:tc>
          <w:tcPr>
            <w:tcW w:w="2792" w:type="pct"/>
            <w:vAlign w:val="center"/>
          </w:tcPr>
          <w:p w14:paraId="7917D9D2" w14:textId="09609CBA" w:rsidR="00F13BF9" w:rsidRDefault="00F13BF9" w:rsidP="001E3254">
            <w:pPr>
              <w:jc w:val="both"/>
              <w:rPr>
                <w:rFonts w:asciiTheme="minorHAnsi" w:hAnsiTheme="minorHAnsi" w:cs="Arial"/>
                <w:bCs/>
                <w:sz w:val="20"/>
                <w:szCs w:val="20"/>
              </w:rPr>
            </w:pPr>
            <w:r w:rsidRPr="00901E99">
              <w:rPr>
                <w:rFonts w:asciiTheme="minorHAnsi" w:hAnsiTheme="minorHAnsi" w:cs="Arial"/>
                <w:bCs/>
                <w:sz w:val="20"/>
                <w:szCs w:val="20"/>
              </w:rPr>
              <w:lastRenderedPageBreak/>
              <w:t>Dovranno essere fornite</w:t>
            </w:r>
            <w:r>
              <w:rPr>
                <w:rFonts w:asciiTheme="minorHAnsi" w:hAnsiTheme="minorHAnsi" w:cs="Arial"/>
                <w:bCs/>
                <w:sz w:val="20"/>
                <w:szCs w:val="20"/>
              </w:rPr>
              <w:t xml:space="preserve"> a Sogei e/o a soggetti terzi (Regioni/Province autonome, Laboratori di certificazione etc) </w:t>
            </w:r>
            <w:r w:rsidRPr="00901E99">
              <w:rPr>
                <w:rFonts w:asciiTheme="minorHAnsi" w:hAnsiTheme="minorHAnsi" w:cs="Arial"/>
                <w:bCs/>
                <w:sz w:val="20"/>
                <w:szCs w:val="20"/>
              </w:rPr>
              <w:t>le librerie per la generazione delle chiavi e per la personalizzazione del DF_DS mediante interfaccia PKCS#11</w:t>
            </w:r>
          </w:p>
        </w:tc>
        <w:tc>
          <w:tcPr>
            <w:tcW w:w="455" w:type="pct"/>
            <w:vAlign w:val="center"/>
          </w:tcPr>
          <w:p w14:paraId="4072815C" w14:textId="77777777" w:rsidR="00F13BF9" w:rsidRDefault="00F13BF9" w:rsidP="001E3254">
            <w:pPr>
              <w:jc w:val="both"/>
              <w:rPr>
                <w:rFonts w:asciiTheme="minorHAnsi" w:hAnsiTheme="minorHAnsi" w:cs="Arial"/>
                <w:bCs/>
                <w:sz w:val="20"/>
                <w:szCs w:val="20"/>
              </w:rPr>
            </w:pPr>
          </w:p>
        </w:tc>
        <w:tc>
          <w:tcPr>
            <w:tcW w:w="1753" w:type="pct"/>
            <w:vAlign w:val="center"/>
          </w:tcPr>
          <w:p w14:paraId="230C410E" w14:textId="06E2A8CD" w:rsidR="00F13BF9" w:rsidRDefault="00F13BF9" w:rsidP="001E3254">
            <w:pPr>
              <w:jc w:val="both"/>
              <w:rPr>
                <w:rFonts w:asciiTheme="minorHAnsi" w:hAnsiTheme="minorHAnsi" w:cs="Arial"/>
                <w:bCs/>
                <w:sz w:val="20"/>
                <w:szCs w:val="20"/>
              </w:rPr>
            </w:pPr>
          </w:p>
        </w:tc>
      </w:tr>
      <w:tr w:rsidR="00F13BF9" w14:paraId="3A64A2D1" w14:textId="77777777" w:rsidTr="00F13BF9">
        <w:tc>
          <w:tcPr>
            <w:tcW w:w="2792" w:type="pct"/>
            <w:vAlign w:val="center"/>
          </w:tcPr>
          <w:p w14:paraId="264DED84" w14:textId="794507F0" w:rsidR="00F13BF9" w:rsidRDefault="00F13BF9" w:rsidP="001E3254">
            <w:pPr>
              <w:jc w:val="both"/>
              <w:rPr>
                <w:rFonts w:asciiTheme="minorHAnsi" w:hAnsiTheme="minorHAnsi" w:cs="Arial"/>
                <w:bCs/>
                <w:sz w:val="20"/>
                <w:szCs w:val="20"/>
              </w:rPr>
            </w:pPr>
            <w:r w:rsidRPr="000A0761">
              <w:rPr>
                <w:rFonts w:asciiTheme="minorHAnsi" w:hAnsiTheme="minorHAnsi" w:cs="Arial"/>
                <w:bCs/>
                <w:sz w:val="20"/>
                <w:szCs w:val="20"/>
              </w:rPr>
              <w:t>Tutte le componenti software indicate dovranno essere manutenute per l’intero periodo di validità dei certificati emessi (sei anni).</w:t>
            </w:r>
          </w:p>
        </w:tc>
        <w:tc>
          <w:tcPr>
            <w:tcW w:w="455" w:type="pct"/>
            <w:vAlign w:val="center"/>
          </w:tcPr>
          <w:p w14:paraId="4BD50818" w14:textId="77777777" w:rsidR="00F13BF9" w:rsidRDefault="00F13BF9" w:rsidP="001E3254">
            <w:pPr>
              <w:jc w:val="both"/>
              <w:rPr>
                <w:rFonts w:asciiTheme="minorHAnsi" w:hAnsiTheme="minorHAnsi" w:cs="Arial"/>
                <w:bCs/>
                <w:sz w:val="20"/>
                <w:szCs w:val="20"/>
              </w:rPr>
            </w:pPr>
          </w:p>
        </w:tc>
        <w:tc>
          <w:tcPr>
            <w:tcW w:w="1753" w:type="pct"/>
            <w:vAlign w:val="center"/>
          </w:tcPr>
          <w:p w14:paraId="169DAF8E" w14:textId="03D98BCE" w:rsidR="00F13BF9" w:rsidRDefault="00F13BF9" w:rsidP="001E3254">
            <w:pPr>
              <w:jc w:val="both"/>
              <w:rPr>
                <w:rFonts w:asciiTheme="minorHAnsi" w:hAnsiTheme="minorHAnsi" w:cs="Arial"/>
                <w:bCs/>
                <w:sz w:val="20"/>
                <w:szCs w:val="20"/>
              </w:rPr>
            </w:pPr>
          </w:p>
        </w:tc>
      </w:tr>
      <w:tr w:rsidR="00F13BF9" w14:paraId="3A4D9EE7" w14:textId="77777777" w:rsidTr="00F13BF9">
        <w:tc>
          <w:tcPr>
            <w:tcW w:w="2792" w:type="pct"/>
            <w:vAlign w:val="center"/>
          </w:tcPr>
          <w:p w14:paraId="71E34A14" w14:textId="027F98E0" w:rsidR="00F13BF9" w:rsidRDefault="00F13BF9" w:rsidP="001E3254">
            <w:pPr>
              <w:jc w:val="both"/>
              <w:rPr>
                <w:rFonts w:asciiTheme="minorHAnsi" w:hAnsiTheme="minorHAnsi" w:cs="Arial"/>
                <w:bCs/>
                <w:sz w:val="20"/>
                <w:szCs w:val="20"/>
              </w:rPr>
            </w:pPr>
            <w:r w:rsidRPr="000A0761">
              <w:rPr>
                <w:rFonts w:asciiTheme="minorHAnsi" w:hAnsiTheme="minorHAnsi" w:cs="Arial"/>
                <w:bCs/>
                <w:sz w:val="20"/>
                <w:szCs w:val="20"/>
              </w:rPr>
              <w:t xml:space="preserve">Le componenti di cui ai precedenti punti 1, 2 e 3 dovranno essere corredate di opportuna documentazione tecnica di installazione e gestione, ed il particolare il </w:t>
            </w:r>
            <w:proofErr w:type="spellStart"/>
            <w:r w:rsidRPr="000A0761">
              <w:rPr>
                <w:rFonts w:asciiTheme="minorHAnsi" w:hAnsiTheme="minorHAnsi" w:cs="Arial"/>
                <w:bCs/>
                <w:sz w:val="20"/>
                <w:szCs w:val="20"/>
              </w:rPr>
              <w:t>tool</w:t>
            </w:r>
            <w:proofErr w:type="spellEnd"/>
            <w:r w:rsidRPr="000A0761">
              <w:rPr>
                <w:rFonts w:asciiTheme="minorHAnsi" w:hAnsiTheme="minorHAnsi" w:cs="Arial"/>
                <w:bCs/>
                <w:sz w:val="20"/>
                <w:szCs w:val="20"/>
              </w:rPr>
              <w:t xml:space="preserve"> di gestione del PIN dovrà essere corredato di manuale utente</w:t>
            </w:r>
          </w:p>
        </w:tc>
        <w:tc>
          <w:tcPr>
            <w:tcW w:w="455" w:type="pct"/>
            <w:vAlign w:val="center"/>
          </w:tcPr>
          <w:p w14:paraId="2CC25423" w14:textId="77777777" w:rsidR="00F13BF9" w:rsidRDefault="00F13BF9" w:rsidP="001E3254">
            <w:pPr>
              <w:jc w:val="both"/>
              <w:rPr>
                <w:rFonts w:asciiTheme="minorHAnsi" w:hAnsiTheme="minorHAnsi" w:cs="Arial"/>
                <w:bCs/>
                <w:sz w:val="20"/>
                <w:szCs w:val="20"/>
              </w:rPr>
            </w:pPr>
          </w:p>
        </w:tc>
        <w:tc>
          <w:tcPr>
            <w:tcW w:w="1753" w:type="pct"/>
            <w:vAlign w:val="center"/>
          </w:tcPr>
          <w:p w14:paraId="379DC2F9" w14:textId="46A46BA4" w:rsidR="00F13BF9" w:rsidRDefault="00F13BF9" w:rsidP="001E3254">
            <w:pPr>
              <w:jc w:val="both"/>
              <w:rPr>
                <w:rFonts w:asciiTheme="minorHAnsi" w:hAnsiTheme="minorHAnsi" w:cs="Arial"/>
                <w:bCs/>
                <w:sz w:val="20"/>
                <w:szCs w:val="20"/>
              </w:rPr>
            </w:pPr>
          </w:p>
        </w:tc>
      </w:tr>
      <w:tr w:rsidR="00F13BF9" w14:paraId="70372880" w14:textId="77777777" w:rsidTr="00F13BF9">
        <w:trPr>
          <w:trHeight w:val="980"/>
        </w:trPr>
        <w:tc>
          <w:tcPr>
            <w:tcW w:w="2792" w:type="pct"/>
            <w:vAlign w:val="center"/>
          </w:tcPr>
          <w:p w14:paraId="23023D99" w14:textId="0A58EBD3" w:rsidR="00F13BF9" w:rsidRPr="000A0761" w:rsidRDefault="00F13BF9" w:rsidP="001E3254">
            <w:pPr>
              <w:jc w:val="both"/>
              <w:rPr>
                <w:rFonts w:asciiTheme="minorHAnsi" w:hAnsiTheme="minorHAnsi" w:cs="Arial"/>
                <w:bCs/>
                <w:sz w:val="20"/>
                <w:szCs w:val="20"/>
              </w:rPr>
            </w:pPr>
            <w:r w:rsidRPr="000A0761">
              <w:rPr>
                <w:rFonts w:asciiTheme="minorHAnsi" w:hAnsiTheme="minorHAnsi" w:cs="Arial"/>
                <w:bCs/>
                <w:sz w:val="20"/>
                <w:szCs w:val="20"/>
              </w:rPr>
              <w:t>Dovranno essere fornite</w:t>
            </w:r>
            <w:r>
              <w:rPr>
                <w:rFonts w:asciiTheme="minorHAnsi" w:hAnsiTheme="minorHAnsi" w:cs="Arial"/>
                <w:bCs/>
                <w:sz w:val="20"/>
                <w:szCs w:val="20"/>
              </w:rPr>
              <w:t xml:space="preserve"> </w:t>
            </w:r>
            <w:r w:rsidRPr="000A0761">
              <w:rPr>
                <w:rFonts w:asciiTheme="minorHAnsi" w:hAnsiTheme="minorHAnsi" w:cs="Arial"/>
                <w:bCs/>
                <w:sz w:val="20"/>
                <w:szCs w:val="20"/>
              </w:rPr>
              <w:t>i comandi APDU necessari per l’utilizzo della chiave privata associata al certificato di autenticazione:</w:t>
            </w:r>
          </w:p>
          <w:p w14:paraId="466ABDC8" w14:textId="39AA9FF7" w:rsidR="00F13BF9" w:rsidRPr="000A0761" w:rsidRDefault="00F13BF9" w:rsidP="001E3254">
            <w:pPr>
              <w:pStyle w:val="Paragrafoelenco"/>
              <w:numPr>
                <w:ilvl w:val="0"/>
                <w:numId w:val="15"/>
              </w:numPr>
              <w:jc w:val="both"/>
              <w:rPr>
                <w:rFonts w:asciiTheme="minorHAnsi" w:hAnsiTheme="minorHAnsi" w:cs="Arial"/>
                <w:bCs/>
                <w:sz w:val="20"/>
                <w:szCs w:val="20"/>
              </w:rPr>
            </w:pPr>
            <w:r w:rsidRPr="000A0761">
              <w:rPr>
                <w:rFonts w:asciiTheme="minorHAnsi" w:hAnsiTheme="minorHAnsi" w:cs="Arial"/>
                <w:bCs/>
                <w:sz w:val="20"/>
                <w:szCs w:val="20"/>
              </w:rPr>
              <w:t>per lo svolgimento della Verifica del Campione di fornitura alla Sogei, alla Consip, o al laboratorio da questa eventualmente indicato.</w:t>
            </w:r>
          </w:p>
        </w:tc>
        <w:tc>
          <w:tcPr>
            <w:tcW w:w="455" w:type="pct"/>
            <w:vAlign w:val="center"/>
          </w:tcPr>
          <w:p w14:paraId="65F7269F" w14:textId="77777777" w:rsidR="00F13BF9" w:rsidRDefault="00F13BF9" w:rsidP="001E3254">
            <w:pPr>
              <w:jc w:val="both"/>
              <w:rPr>
                <w:rFonts w:asciiTheme="minorHAnsi" w:hAnsiTheme="minorHAnsi" w:cs="Arial"/>
                <w:bCs/>
                <w:sz w:val="20"/>
                <w:szCs w:val="20"/>
              </w:rPr>
            </w:pPr>
          </w:p>
        </w:tc>
        <w:tc>
          <w:tcPr>
            <w:tcW w:w="1753" w:type="pct"/>
            <w:vAlign w:val="center"/>
          </w:tcPr>
          <w:p w14:paraId="07FF8252" w14:textId="36228939" w:rsidR="00F13BF9" w:rsidRDefault="00F13BF9" w:rsidP="001E3254">
            <w:pPr>
              <w:jc w:val="both"/>
              <w:rPr>
                <w:rFonts w:asciiTheme="minorHAnsi" w:hAnsiTheme="minorHAnsi" w:cs="Arial"/>
                <w:bCs/>
                <w:sz w:val="20"/>
                <w:szCs w:val="20"/>
              </w:rPr>
            </w:pPr>
          </w:p>
        </w:tc>
      </w:tr>
      <w:tr w:rsidR="00F13BF9" w14:paraId="0761F4FC" w14:textId="77777777" w:rsidTr="00F13BF9">
        <w:trPr>
          <w:trHeight w:val="495"/>
        </w:trPr>
        <w:tc>
          <w:tcPr>
            <w:tcW w:w="2792" w:type="pct"/>
            <w:vAlign w:val="center"/>
          </w:tcPr>
          <w:p w14:paraId="34374CD0" w14:textId="2088C2EC" w:rsidR="00F13BF9" w:rsidRPr="000A0761" w:rsidRDefault="00F13BF9" w:rsidP="001E3254">
            <w:pPr>
              <w:pStyle w:val="Paragrafoelenco"/>
              <w:numPr>
                <w:ilvl w:val="0"/>
                <w:numId w:val="15"/>
              </w:numPr>
              <w:jc w:val="both"/>
              <w:rPr>
                <w:rFonts w:asciiTheme="minorHAnsi" w:hAnsiTheme="minorHAnsi" w:cs="Arial"/>
                <w:bCs/>
                <w:sz w:val="20"/>
                <w:szCs w:val="20"/>
              </w:rPr>
            </w:pPr>
            <w:r w:rsidRPr="000A0761">
              <w:rPr>
                <w:rFonts w:asciiTheme="minorHAnsi" w:hAnsiTheme="minorHAnsi" w:cs="Arial"/>
                <w:bCs/>
                <w:sz w:val="20"/>
                <w:szCs w:val="20"/>
              </w:rPr>
              <w:t>per lo sviluppo di componenti software alla Sogei e alle Regioni/Province con facoltà di fornitura a società esterne per lo sviluppo di componenti software</w:t>
            </w:r>
          </w:p>
        </w:tc>
        <w:tc>
          <w:tcPr>
            <w:tcW w:w="455" w:type="pct"/>
            <w:vAlign w:val="center"/>
          </w:tcPr>
          <w:p w14:paraId="4D4A660F" w14:textId="77777777" w:rsidR="00F13BF9" w:rsidRDefault="00F13BF9" w:rsidP="001E3254">
            <w:pPr>
              <w:jc w:val="both"/>
              <w:rPr>
                <w:rFonts w:asciiTheme="minorHAnsi" w:hAnsiTheme="minorHAnsi" w:cs="Arial"/>
                <w:bCs/>
                <w:sz w:val="20"/>
                <w:szCs w:val="20"/>
              </w:rPr>
            </w:pPr>
          </w:p>
        </w:tc>
        <w:tc>
          <w:tcPr>
            <w:tcW w:w="1753" w:type="pct"/>
            <w:vAlign w:val="center"/>
          </w:tcPr>
          <w:p w14:paraId="488A9424" w14:textId="55919693" w:rsidR="00F13BF9" w:rsidRDefault="00F13BF9" w:rsidP="001E3254">
            <w:pPr>
              <w:jc w:val="both"/>
              <w:rPr>
                <w:rFonts w:asciiTheme="minorHAnsi" w:hAnsiTheme="minorHAnsi" w:cs="Arial"/>
                <w:bCs/>
                <w:sz w:val="20"/>
                <w:szCs w:val="20"/>
              </w:rPr>
            </w:pPr>
          </w:p>
        </w:tc>
      </w:tr>
      <w:tr w:rsidR="00F13BF9" w14:paraId="6DE2E297" w14:textId="77777777" w:rsidTr="00F13BF9">
        <w:trPr>
          <w:trHeight w:val="1671"/>
        </w:trPr>
        <w:tc>
          <w:tcPr>
            <w:tcW w:w="2792" w:type="pct"/>
            <w:vAlign w:val="center"/>
          </w:tcPr>
          <w:p w14:paraId="19789894" w14:textId="77777777" w:rsidR="00F13BF9" w:rsidRPr="00295B54" w:rsidRDefault="00F13BF9" w:rsidP="001E3254">
            <w:pPr>
              <w:jc w:val="both"/>
              <w:rPr>
                <w:rFonts w:asciiTheme="minorHAnsi" w:hAnsiTheme="minorHAnsi" w:cs="Arial"/>
                <w:bCs/>
                <w:sz w:val="20"/>
                <w:szCs w:val="20"/>
              </w:rPr>
            </w:pPr>
            <w:r w:rsidRPr="00295B54">
              <w:rPr>
                <w:rFonts w:asciiTheme="minorHAnsi" w:hAnsiTheme="minorHAnsi" w:cs="Arial"/>
                <w:bCs/>
                <w:sz w:val="20"/>
                <w:szCs w:val="20"/>
              </w:rPr>
              <w:t>Le caratteristiche fisiche della TS-CNS devono essere conformi alla normativa e alle regole tecniche vigenti, in particolare a:</w:t>
            </w:r>
          </w:p>
          <w:p w14:paraId="5DC397DA" w14:textId="7E8168FA" w:rsidR="00F13BF9" w:rsidRPr="00295B54" w:rsidRDefault="00F13BF9" w:rsidP="001E3254">
            <w:pPr>
              <w:pStyle w:val="Paragrafoelenco"/>
              <w:numPr>
                <w:ilvl w:val="0"/>
                <w:numId w:val="16"/>
              </w:numPr>
              <w:jc w:val="both"/>
              <w:rPr>
                <w:rFonts w:asciiTheme="minorHAnsi" w:hAnsiTheme="minorHAnsi" w:cs="Arial"/>
                <w:bCs/>
                <w:sz w:val="20"/>
                <w:szCs w:val="20"/>
              </w:rPr>
            </w:pPr>
            <w:r w:rsidRPr="00295B54">
              <w:rPr>
                <w:rFonts w:asciiTheme="minorHAnsi" w:hAnsiTheme="minorHAnsi" w:cs="Arial"/>
                <w:bCs/>
                <w:sz w:val="20"/>
                <w:szCs w:val="20"/>
              </w:rPr>
              <w:t>Allegato A del Decreto 11 marzo 2004 del Ministero dell'Economia e delle Finanze “Applicazione delle disposizioni di cui al comma 1 dell'art. 50 del decreto-legge 30 settembre 2003, n. 269, convertito, con modificazioni, dalla legge 24 novembre 2003, n. 326, concernente la definizione delle caratteristiche tecniche della Tessera sanitaria (TS)”;</w:t>
            </w:r>
          </w:p>
        </w:tc>
        <w:tc>
          <w:tcPr>
            <w:tcW w:w="455" w:type="pct"/>
            <w:vAlign w:val="center"/>
          </w:tcPr>
          <w:p w14:paraId="65D3BE9A" w14:textId="77777777" w:rsidR="00F13BF9" w:rsidRDefault="00F13BF9" w:rsidP="001E3254">
            <w:pPr>
              <w:jc w:val="both"/>
              <w:rPr>
                <w:rFonts w:asciiTheme="minorHAnsi" w:hAnsiTheme="minorHAnsi" w:cs="Arial"/>
                <w:bCs/>
                <w:sz w:val="20"/>
                <w:szCs w:val="20"/>
              </w:rPr>
            </w:pPr>
          </w:p>
        </w:tc>
        <w:tc>
          <w:tcPr>
            <w:tcW w:w="1753" w:type="pct"/>
            <w:vAlign w:val="center"/>
          </w:tcPr>
          <w:p w14:paraId="33A5776A" w14:textId="3A3A336D" w:rsidR="00F13BF9" w:rsidRDefault="00F13BF9" w:rsidP="001E3254">
            <w:pPr>
              <w:jc w:val="both"/>
              <w:rPr>
                <w:rFonts w:asciiTheme="minorHAnsi" w:hAnsiTheme="minorHAnsi" w:cs="Arial"/>
                <w:bCs/>
                <w:sz w:val="20"/>
                <w:szCs w:val="20"/>
              </w:rPr>
            </w:pPr>
          </w:p>
        </w:tc>
      </w:tr>
      <w:tr w:rsidR="00F13BF9" w14:paraId="1F9CD70F" w14:textId="77777777" w:rsidTr="00F13BF9">
        <w:trPr>
          <w:trHeight w:val="1002"/>
        </w:trPr>
        <w:tc>
          <w:tcPr>
            <w:tcW w:w="2792" w:type="pct"/>
            <w:vAlign w:val="center"/>
          </w:tcPr>
          <w:p w14:paraId="18E3C053" w14:textId="4159E84D" w:rsidR="00F13BF9" w:rsidRPr="00295B54" w:rsidRDefault="00F13BF9" w:rsidP="001E3254">
            <w:pPr>
              <w:pStyle w:val="Paragrafoelenco"/>
              <w:numPr>
                <w:ilvl w:val="0"/>
                <w:numId w:val="16"/>
              </w:numPr>
              <w:jc w:val="both"/>
              <w:rPr>
                <w:rFonts w:asciiTheme="minorHAnsi" w:hAnsiTheme="minorHAnsi" w:cs="Arial"/>
                <w:bCs/>
                <w:sz w:val="20"/>
                <w:szCs w:val="20"/>
              </w:rPr>
            </w:pPr>
            <w:r w:rsidRPr="00295B54">
              <w:rPr>
                <w:rFonts w:asciiTheme="minorHAnsi" w:hAnsiTheme="minorHAnsi" w:cs="Arial"/>
                <w:bCs/>
                <w:sz w:val="20"/>
                <w:szCs w:val="20"/>
              </w:rPr>
              <w:t>Decreto 9 dicembre 2004 del Ministro dell'interno, del Ministro per l'innovazione e le tecnologie e del Ministro dell'economia e finanze contenente le “Regole tecniche e di sicurezza relative alle tecnologie e ai materiali utilizzati per la produzione della Carta nazionale dei servizi”;</w:t>
            </w:r>
          </w:p>
        </w:tc>
        <w:tc>
          <w:tcPr>
            <w:tcW w:w="455" w:type="pct"/>
            <w:vAlign w:val="center"/>
          </w:tcPr>
          <w:p w14:paraId="584A90E4" w14:textId="77777777" w:rsidR="00F13BF9" w:rsidRDefault="00F13BF9" w:rsidP="001E3254">
            <w:pPr>
              <w:jc w:val="both"/>
              <w:rPr>
                <w:rFonts w:asciiTheme="minorHAnsi" w:hAnsiTheme="minorHAnsi" w:cs="Arial"/>
                <w:bCs/>
                <w:sz w:val="20"/>
                <w:szCs w:val="20"/>
              </w:rPr>
            </w:pPr>
          </w:p>
        </w:tc>
        <w:tc>
          <w:tcPr>
            <w:tcW w:w="1753" w:type="pct"/>
            <w:vAlign w:val="center"/>
          </w:tcPr>
          <w:p w14:paraId="7455EE1D" w14:textId="07440A44" w:rsidR="00F13BF9" w:rsidRDefault="00F13BF9" w:rsidP="001E3254">
            <w:pPr>
              <w:jc w:val="both"/>
              <w:rPr>
                <w:rFonts w:asciiTheme="minorHAnsi" w:hAnsiTheme="minorHAnsi" w:cs="Arial"/>
                <w:bCs/>
                <w:sz w:val="20"/>
                <w:szCs w:val="20"/>
              </w:rPr>
            </w:pPr>
          </w:p>
        </w:tc>
      </w:tr>
      <w:tr w:rsidR="00F13BF9" w14:paraId="3C1BC993" w14:textId="77777777" w:rsidTr="00F13BF9">
        <w:trPr>
          <w:trHeight w:val="518"/>
        </w:trPr>
        <w:tc>
          <w:tcPr>
            <w:tcW w:w="2792" w:type="pct"/>
            <w:vAlign w:val="center"/>
          </w:tcPr>
          <w:p w14:paraId="485C4637" w14:textId="62DC87FD" w:rsidR="00F13BF9" w:rsidRPr="00295B54" w:rsidRDefault="00F13BF9" w:rsidP="001E3254">
            <w:pPr>
              <w:pStyle w:val="Paragrafoelenco"/>
              <w:numPr>
                <w:ilvl w:val="0"/>
                <w:numId w:val="16"/>
              </w:numPr>
              <w:jc w:val="both"/>
              <w:rPr>
                <w:rFonts w:asciiTheme="minorHAnsi" w:hAnsiTheme="minorHAnsi" w:cs="Arial"/>
                <w:bCs/>
                <w:sz w:val="20"/>
                <w:szCs w:val="20"/>
              </w:rPr>
            </w:pPr>
            <w:r w:rsidRPr="00295B54">
              <w:rPr>
                <w:rFonts w:asciiTheme="minorHAnsi" w:hAnsiTheme="minorHAnsi" w:cs="Arial"/>
                <w:bCs/>
                <w:sz w:val="20"/>
                <w:szCs w:val="20"/>
              </w:rPr>
              <w:t>Par. 2.2.1 “Caratteristiche della carta e standard di riferimento” delle “Linee guida per l’emissione e l’utilizzo della Carta Nazionale dei Servizi” pubblicate da AgID.</w:t>
            </w:r>
          </w:p>
        </w:tc>
        <w:tc>
          <w:tcPr>
            <w:tcW w:w="455" w:type="pct"/>
            <w:vAlign w:val="center"/>
          </w:tcPr>
          <w:p w14:paraId="490F035B" w14:textId="77777777" w:rsidR="00F13BF9" w:rsidRDefault="00F13BF9" w:rsidP="001E3254">
            <w:pPr>
              <w:jc w:val="both"/>
              <w:rPr>
                <w:rFonts w:asciiTheme="minorHAnsi" w:hAnsiTheme="minorHAnsi" w:cs="Arial"/>
                <w:bCs/>
                <w:sz w:val="20"/>
                <w:szCs w:val="20"/>
              </w:rPr>
            </w:pPr>
          </w:p>
        </w:tc>
        <w:tc>
          <w:tcPr>
            <w:tcW w:w="1753" w:type="pct"/>
            <w:vAlign w:val="center"/>
          </w:tcPr>
          <w:p w14:paraId="16FE7D5B" w14:textId="3FA571E4" w:rsidR="00F13BF9" w:rsidRDefault="00F13BF9" w:rsidP="001E3254">
            <w:pPr>
              <w:jc w:val="both"/>
              <w:rPr>
                <w:rFonts w:asciiTheme="minorHAnsi" w:hAnsiTheme="minorHAnsi" w:cs="Arial"/>
                <w:bCs/>
                <w:sz w:val="20"/>
                <w:szCs w:val="20"/>
              </w:rPr>
            </w:pPr>
          </w:p>
        </w:tc>
      </w:tr>
      <w:tr w:rsidR="00F13BF9" w14:paraId="27359077" w14:textId="77777777" w:rsidTr="00F13BF9">
        <w:tc>
          <w:tcPr>
            <w:tcW w:w="2792" w:type="pct"/>
            <w:vAlign w:val="center"/>
          </w:tcPr>
          <w:p w14:paraId="0CC6C3B5" w14:textId="45E7DE5A" w:rsidR="00F13BF9" w:rsidRDefault="00F13BF9" w:rsidP="001E3254">
            <w:pPr>
              <w:jc w:val="both"/>
              <w:rPr>
                <w:rFonts w:asciiTheme="minorHAnsi" w:hAnsiTheme="minorHAnsi" w:cs="Arial"/>
                <w:bCs/>
                <w:sz w:val="20"/>
                <w:szCs w:val="20"/>
              </w:rPr>
            </w:pPr>
            <w:r>
              <w:rPr>
                <w:rFonts w:asciiTheme="minorHAnsi" w:hAnsiTheme="minorHAnsi" w:cs="Arial"/>
                <w:bCs/>
                <w:sz w:val="20"/>
                <w:szCs w:val="20"/>
              </w:rPr>
              <w:t>Possibilità di p</w:t>
            </w:r>
            <w:r w:rsidRPr="005D2B08">
              <w:rPr>
                <w:rFonts w:asciiTheme="minorHAnsi" w:hAnsiTheme="minorHAnsi" w:cs="Arial"/>
                <w:bCs/>
                <w:sz w:val="20"/>
                <w:szCs w:val="20"/>
              </w:rPr>
              <w:t>ersonalizzazione grafica del layout</w:t>
            </w:r>
            <w:r>
              <w:rPr>
                <w:rFonts w:asciiTheme="minorHAnsi" w:hAnsiTheme="minorHAnsi" w:cs="Arial"/>
                <w:bCs/>
                <w:sz w:val="20"/>
                <w:szCs w:val="20"/>
              </w:rPr>
              <w:t xml:space="preserve"> sia del fronte che del retro della carta</w:t>
            </w:r>
          </w:p>
        </w:tc>
        <w:tc>
          <w:tcPr>
            <w:tcW w:w="455" w:type="pct"/>
            <w:vAlign w:val="center"/>
          </w:tcPr>
          <w:p w14:paraId="11C0AA06" w14:textId="77777777" w:rsidR="00F13BF9" w:rsidRDefault="00F13BF9" w:rsidP="001E3254">
            <w:pPr>
              <w:jc w:val="both"/>
              <w:rPr>
                <w:rFonts w:asciiTheme="minorHAnsi" w:hAnsiTheme="minorHAnsi" w:cs="Arial"/>
                <w:bCs/>
                <w:sz w:val="20"/>
                <w:szCs w:val="20"/>
              </w:rPr>
            </w:pPr>
          </w:p>
        </w:tc>
        <w:tc>
          <w:tcPr>
            <w:tcW w:w="1753" w:type="pct"/>
            <w:vAlign w:val="center"/>
          </w:tcPr>
          <w:p w14:paraId="404EB9AA" w14:textId="6000977E" w:rsidR="00F13BF9" w:rsidRDefault="00F13BF9" w:rsidP="001E3254">
            <w:pPr>
              <w:jc w:val="both"/>
              <w:rPr>
                <w:rFonts w:asciiTheme="minorHAnsi" w:hAnsiTheme="minorHAnsi" w:cs="Arial"/>
                <w:bCs/>
                <w:sz w:val="20"/>
                <w:szCs w:val="20"/>
              </w:rPr>
            </w:pPr>
          </w:p>
        </w:tc>
      </w:tr>
      <w:tr w:rsidR="00F13BF9" w14:paraId="5D2B37D3" w14:textId="77777777" w:rsidTr="00F13BF9">
        <w:tc>
          <w:tcPr>
            <w:tcW w:w="2792" w:type="pct"/>
            <w:vAlign w:val="center"/>
          </w:tcPr>
          <w:p w14:paraId="095853E2" w14:textId="65504A1B" w:rsidR="00F13BF9" w:rsidRDefault="00F13BF9" w:rsidP="001E3254">
            <w:pPr>
              <w:jc w:val="both"/>
              <w:rPr>
                <w:rFonts w:asciiTheme="minorHAnsi" w:hAnsiTheme="minorHAnsi" w:cs="Arial"/>
                <w:bCs/>
                <w:sz w:val="20"/>
                <w:szCs w:val="20"/>
              </w:rPr>
            </w:pPr>
            <w:r w:rsidRPr="005D2B08">
              <w:rPr>
                <w:rFonts w:asciiTheme="minorHAnsi" w:hAnsiTheme="minorHAnsi" w:cs="Arial"/>
                <w:bCs/>
                <w:sz w:val="20"/>
                <w:szCs w:val="20"/>
              </w:rPr>
              <w:t>Ogni TS-CNS dovrà contenere tre lettere in formato Braille standard a 6 punti</w:t>
            </w:r>
            <w:r>
              <w:rPr>
                <w:rFonts w:asciiTheme="minorHAnsi" w:hAnsiTheme="minorHAnsi" w:cs="Arial"/>
                <w:bCs/>
                <w:sz w:val="20"/>
                <w:szCs w:val="20"/>
              </w:rPr>
              <w:t xml:space="preserve">. </w:t>
            </w:r>
            <w:r w:rsidRPr="005D2B08">
              <w:rPr>
                <w:rFonts w:asciiTheme="minorHAnsi" w:hAnsiTheme="minorHAnsi" w:cs="Arial"/>
                <w:bCs/>
                <w:sz w:val="20"/>
                <w:szCs w:val="20"/>
              </w:rPr>
              <w:t>Il campo dovrà rappresentare la combinazione di 3 lettere del codice fiscale (le prime 2 che identificano il nome e il sedicesimo carattere del codice fiscale che ha la funzione di controllo dell'esatta trascrizione dei primi quindici caratteri) in formato braille</w:t>
            </w:r>
          </w:p>
        </w:tc>
        <w:tc>
          <w:tcPr>
            <w:tcW w:w="455" w:type="pct"/>
            <w:vAlign w:val="center"/>
          </w:tcPr>
          <w:p w14:paraId="769CD8D2" w14:textId="77777777" w:rsidR="00F13BF9" w:rsidRDefault="00F13BF9" w:rsidP="001E3254">
            <w:pPr>
              <w:jc w:val="both"/>
              <w:rPr>
                <w:rFonts w:asciiTheme="minorHAnsi" w:hAnsiTheme="minorHAnsi" w:cs="Arial"/>
                <w:bCs/>
                <w:sz w:val="20"/>
                <w:szCs w:val="20"/>
              </w:rPr>
            </w:pPr>
          </w:p>
        </w:tc>
        <w:tc>
          <w:tcPr>
            <w:tcW w:w="1753" w:type="pct"/>
            <w:vAlign w:val="center"/>
          </w:tcPr>
          <w:p w14:paraId="1C96B85B" w14:textId="27475537" w:rsidR="00F13BF9" w:rsidRDefault="00F13BF9" w:rsidP="001E3254">
            <w:pPr>
              <w:jc w:val="both"/>
              <w:rPr>
                <w:rFonts w:asciiTheme="minorHAnsi" w:hAnsiTheme="minorHAnsi" w:cs="Arial"/>
                <w:bCs/>
                <w:sz w:val="20"/>
                <w:szCs w:val="20"/>
              </w:rPr>
            </w:pPr>
          </w:p>
        </w:tc>
      </w:tr>
      <w:tr w:rsidR="00F13BF9" w14:paraId="50290E3C" w14:textId="77777777" w:rsidTr="00F13BF9">
        <w:tc>
          <w:tcPr>
            <w:tcW w:w="2792" w:type="pct"/>
            <w:vAlign w:val="center"/>
          </w:tcPr>
          <w:p w14:paraId="4442056B" w14:textId="7DC35098" w:rsidR="00F13BF9" w:rsidRDefault="00F13BF9" w:rsidP="001E3254">
            <w:pPr>
              <w:jc w:val="both"/>
              <w:rPr>
                <w:rFonts w:asciiTheme="minorHAnsi" w:hAnsiTheme="minorHAnsi" w:cs="Arial"/>
                <w:bCs/>
                <w:sz w:val="20"/>
                <w:szCs w:val="20"/>
              </w:rPr>
            </w:pPr>
            <w:r w:rsidRPr="005D2B08">
              <w:rPr>
                <w:rFonts w:asciiTheme="minorHAnsi" w:hAnsiTheme="minorHAnsi" w:cs="Arial"/>
                <w:bCs/>
                <w:sz w:val="20"/>
                <w:szCs w:val="20"/>
              </w:rPr>
              <w:t>Il codice fiscale in modalità “BAR CODE” è riportato sul retro della tessera secondo lo standard di codifica 39 che corrisponde alle norme MIL-STD-1189 e ANSI MH 10.8M-1983</w:t>
            </w:r>
          </w:p>
        </w:tc>
        <w:tc>
          <w:tcPr>
            <w:tcW w:w="455" w:type="pct"/>
            <w:vAlign w:val="center"/>
          </w:tcPr>
          <w:p w14:paraId="2A025485" w14:textId="77777777" w:rsidR="00F13BF9" w:rsidRDefault="00F13BF9" w:rsidP="001E3254">
            <w:pPr>
              <w:jc w:val="both"/>
              <w:rPr>
                <w:rFonts w:asciiTheme="minorHAnsi" w:hAnsiTheme="minorHAnsi" w:cs="Arial"/>
                <w:bCs/>
                <w:sz w:val="20"/>
                <w:szCs w:val="20"/>
              </w:rPr>
            </w:pPr>
          </w:p>
        </w:tc>
        <w:tc>
          <w:tcPr>
            <w:tcW w:w="1753" w:type="pct"/>
            <w:vAlign w:val="center"/>
          </w:tcPr>
          <w:p w14:paraId="33D6BD4D" w14:textId="7A36F92E" w:rsidR="00F13BF9" w:rsidRDefault="00F13BF9" w:rsidP="001E3254">
            <w:pPr>
              <w:jc w:val="both"/>
              <w:rPr>
                <w:rFonts w:asciiTheme="minorHAnsi" w:hAnsiTheme="minorHAnsi" w:cs="Arial"/>
                <w:bCs/>
                <w:sz w:val="20"/>
                <w:szCs w:val="20"/>
              </w:rPr>
            </w:pPr>
          </w:p>
        </w:tc>
      </w:tr>
      <w:tr w:rsidR="00F13BF9" w14:paraId="1DBC88CB" w14:textId="77777777" w:rsidTr="00F13BF9">
        <w:tc>
          <w:tcPr>
            <w:tcW w:w="2792" w:type="pct"/>
            <w:vAlign w:val="center"/>
          </w:tcPr>
          <w:p w14:paraId="0716EF85" w14:textId="28CD10A3" w:rsidR="00F13BF9" w:rsidRDefault="00F13BF9" w:rsidP="001E3254">
            <w:pPr>
              <w:jc w:val="both"/>
              <w:rPr>
                <w:rFonts w:asciiTheme="minorHAnsi" w:hAnsiTheme="minorHAnsi" w:cs="Arial"/>
                <w:bCs/>
                <w:sz w:val="20"/>
                <w:szCs w:val="20"/>
              </w:rPr>
            </w:pPr>
            <w:r w:rsidRPr="005D2B08">
              <w:rPr>
                <w:rFonts w:asciiTheme="minorHAnsi" w:hAnsiTheme="minorHAnsi" w:cs="Arial"/>
                <w:bCs/>
                <w:sz w:val="20"/>
                <w:szCs w:val="20"/>
              </w:rPr>
              <w:t xml:space="preserve">La banda magnetica deve rispettare le specifiche tecniche contenute nell’Allegato A del Decreto 11 marzo 2004 del Ministero dell'economia </w:t>
            </w:r>
            <w:r w:rsidRPr="005D2B08">
              <w:rPr>
                <w:rFonts w:asciiTheme="minorHAnsi" w:hAnsiTheme="minorHAnsi" w:cs="Arial"/>
                <w:bCs/>
                <w:sz w:val="20"/>
                <w:szCs w:val="20"/>
              </w:rPr>
              <w:lastRenderedPageBreak/>
              <w:t>e delle Finanze “Applicazione delle disposizioni di cui al comma 1 dell'art. 50 del decreto-legge 30 settembre 2003, n. 269, convertito, con modificazioni, dalla legge 24 novembre 2003, n. 326, concernente la definizione delle caratteristiche tecniche della Tessera sanitaria (TS)”, tenendo anche conto di quanto previsto dal decreto 11 marzo 2004 del Ministero dell’Economia e delle Finanze</w:t>
            </w:r>
          </w:p>
        </w:tc>
        <w:tc>
          <w:tcPr>
            <w:tcW w:w="455" w:type="pct"/>
            <w:vAlign w:val="center"/>
          </w:tcPr>
          <w:p w14:paraId="31D9FF58" w14:textId="77777777" w:rsidR="00F13BF9" w:rsidRDefault="00F13BF9" w:rsidP="001E3254">
            <w:pPr>
              <w:jc w:val="both"/>
              <w:rPr>
                <w:rFonts w:asciiTheme="minorHAnsi" w:hAnsiTheme="minorHAnsi" w:cs="Arial"/>
                <w:bCs/>
                <w:sz w:val="20"/>
                <w:szCs w:val="20"/>
              </w:rPr>
            </w:pPr>
          </w:p>
        </w:tc>
        <w:tc>
          <w:tcPr>
            <w:tcW w:w="1753" w:type="pct"/>
            <w:vAlign w:val="center"/>
          </w:tcPr>
          <w:p w14:paraId="15EF7086" w14:textId="36714111" w:rsidR="00F13BF9" w:rsidRDefault="00F13BF9" w:rsidP="001E3254">
            <w:pPr>
              <w:jc w:val="both"/>
              <w:rPr>
                <w:rFonts w:asciiTheme="minorHAnsi" w:hAnsiTheme="minorHAnsi" w:cs="Arial"/>
                <w:bCs/>
                <w:sz w:val="20"/>
                <w:szCs w:val="20"/>
              </w:rPr>
            </w:pPr>
          </w:p>
        </w:tc>
      </w:tr>
      <w:tr w:rsidR="00F13BF9" w14:paraId="68F29757" w14:textId="77777777" w:rsidTr="00F13BF9">
        <w:tc>
          <w:tcPr>
            <w:tcW w:w="2792" w:type="pct"/>
            <w:vAlign w:val="center"/>
          </w:tcPr>
          <w:p w14:paraId="6DE06165" w14:textId="0AF6CA12" w:rsidR="00F13BF9" w:rsidRDefault="00F13BF9" w:rsidP="001E3254">
            <w:pPr>
              <w:jc w:val="both"/>
              <w:rPr>
                <w:rFonts w:asciiTheme="minorHAnsi" w:hAnsiTheme="minorHAnsi" w:cs="Arial"/>
                <w:bCs/>
                <w:sz w:val="20"/>
                <w:szCs w:val="20"/>
              </w:rPr>
            </w:pPr>
            <w:r w:rsidRPr="005D2B08">
              <w:rPr>
                <w:rFonts w:asciiTheme="minorHAnsi" w:hAnsiTheme="minorHAnsi" w:cs="Arial"/>
                <w:bCs/>
                <w:sz w:val="20"/>
                <w:szCs w:val="20"/>
              </w:rPr>
              <w:lastRenderedPageBreak/>
              <w:t xml:space="preserve">Sulla seconda traccia della banda magnetica dovrà essere memorizzato, con codifica ABA (American </w:t>
            </w:r>
            <w:proofErr w:type="spellStart"/>
            <w:r w:rsidRPr="005D2B08">
              <w:rPr>
                <w:rFonts w:asciiTheme="minorHAnsi" w:hAnsiTheme="minorHAnsi" w:cs="Arial"/>
                <w:bCs/>
                <w:sz w:val="20"/>
                <w:szCs w:val="20"/>
              </w:rPr>
              <w:t>Bankers</w:t>
            </w:r>
            <w:proofErr w:type="spellEnd"/>
            <w:r w:rsidRPr="005D2B08">
              <w:rPr>
                <w:rFonts w:asciiTheme="minorHAnsi" w:hAnsiTheme="minorHAnsi" w:cs="Arial"/>
                <w:bCs/>
                <w:sz w:val="20"/>
                <w:szCs w:val="20"/>
              </w:rPr>
              <w:t xml:space="preserve"> </w:t>
            </w:r>
            <w:proofErr w:type="spellStart"/>
            <w:r w:rsidRPr="005D2B08">
              <w:rPr>
                <w:rFonts w:asciiTheme="minorHAnsi" w:hAnsiTheme="minorHAnsi" w:cs="Arial"/>
                <w:bCs/>
                <w:sz w:val="20"/>
                <w:szCs w:val="20"/>
              </w:rPr>
              <w:t>Association</w:t>
            </w:r>
            <w:proofErr w:type="spellEnd"/>
            <w:r w:rsidRPr="005D2B08">
              <w:rPr>
                <w:rFonts w:asciiTheme="minorHAnsi" w:hAnsiTheme="minorHAnsi" w:cs="Arial"/>
                <w:bCs/>
                <w:sz w:val="20"/>
                <w:szCs w:val="20"/>
              </w:rPr>
              <w:t>), in luogo del codice fiscale, il codice tessera che risulterà composto da 20 caratteri. La codifica ABA è una codifica esclusivamente numerica a 4 bit BCD con 1 bit di parità. Tale codice dovrà essere preceduto da un carattere «START SENTINEL» (codifica BCD: 01011) e seguito da un altro carattere denominato «END SENTINEL» (codifica BCD:11111).</w:t>
            </w:r>
          </w:p>
        </w:tc>
        <w:tc>
          <w:tcPr>
            <w:tcW w:w="455" w:type="pct"/>
            <w:vAlign w:val="center"/>
          </w:tcPr>
          <w:p w14:paraId="26BC9A60" w14:textId="77777777" w:rsidR="00F13BF9" w:rsidRDefault="00F13BF9" w:rsidP="001E3254">
            <w:pPr>
              <w:jc w:val="both"/>
              <w:rPr>
                <w:rFonts w:asciiTheme="minorHAnsi" w:hAnsiTheme="minorHAnsi" w:cs="Arial"/>
                <w:bCs/>
                <w:sz w:val="20"/>
                <w:szCs w:val="20"/>
              </w:rPr>
            </w:pPr>
          </w:p>
        </w:tc>
        <w:tc>
          <w:tcPr>
            <w:tcW w:w="1753" w:type="pct"/>
            <w:vAlign w:val="center"/>
          </w:tcPr>
          <w:p w14:paraId="54054345" w14:textId="1325A877" w:rsidR="00F13BF9" w:rsidRDefault="00F13BF9" w:rsidP="001E3254">
            <w:pPr>
              <w:jc w:val="both"/>
              <w:rPr>
                <w:rFonts w:asciiTheme="minorHAnsi" w:hAnsiTheme="minorHAnsi" w:cs="Arial"/>
                <w:bCs/>
                <w:sz w:val="20"/>
                <w:szCs w:val="20"/>
              </w:rPr>
            </w:pPr>
          </w:p>
        </w:tc>
      </w:tr>
      <w:tr w:rsidR="00F13BF9" w14:paraId="2BB1BD41" w14:textId="77777777" w:rsidTr="00F13BF9">
        <w:tc>
          <w:tcPr>
            <w:tcW w:w="2792" w:type="pct"/>
            <w:vAlign w:val="center"/>
          </w:tcPr>
          <w:p w14:paraId="68B7ACE6" w14:textId="7C84D914" w:rsidR="00F13BF9" w:rsidRDefault="00F13BF9" w:rsidP="001E3254">
            <w:pPr>
              <w:jc w:val="both"/>
              <w:rPr>
                <w:rFonts w:asciiTheme="minorHAnsi" w:hAnsiTheme="minorHAnsi" w:cs="Arial"/>
                <w:bCs/>
                <w:sz w:val="20"/>
                <w:szCs w:val="20"/>
              </w:rPr>
            </w:pPr>
            <w:r>
              <w:rPr>
                <w:rFonts w:asciiTheme="minorHAnsi" w:hAnsiTheme="minorHAnsi" w:cs="Arial"/>
                <w:bCs/>
                <w:sz w:val="20"/>
                <w:szCs w:val="20"/>
              </w:rPr>
              <w:t>Servizi di predisposizione e postalizzazione dei package di spedizione delle TS-CNS</w:t>
            </w:r>
          </w:p>
        </w:tc>
        <w:tc>
          <w:tcPr>
            <w:tcW w:w="455" w:type="pct"/>
            <w:vAlign w:val="center"/>
          </w:tcPr>
          <w:p w14:paraId="083E27E3" w14:textId="77777777" w:rsidR="00F13BF9" w:rsidRDefault="00F13BF9" w:rsidP="001E3254">
            <w:pPr>
              <w:jc w:val="both"/>
              <w:rPr>
                <w:rFonts w:asciiTheme="minorHAnsi" w:hAnsiTheme="minorHAnsi" w:cs="Arial"/>
                <w:bCs/>
                <w:sz w:val="20"/>
                <w:szCs w:val="20"/>
              </w:rPr>
            </w:pPr>
          </w:p>
        </w:tc>
        <w:tc>
          <w:tcPr>
            <w:tcW w:w="1753" w:type="pct"/>
            <w:vAlign w:val="center"/>
          </w:tcPr>
          <w:p w14:paraId="6970E944" w14:textId="2C7B10BF" w:rsidR="00F13BF9" w:rsidRDefault="00F13BF9" w:rsidP="001E3254">
            <w:pPr>
              <w:jc w:val="both"/>
              <w:rPr>
                <w:rFonts w:asciiTheme="minorHAnsi" w:hAnsiTheme="minorHAnsi" w:cs="Arial"/>
                <w:bCs/>
                <w:sz w:val="20"/>
                <w:szCs w:val="20"/>
              </w:rPr>
            </w:pPr>
          </w:p>
        </w:tc>
      </w:tr>
    </w:tbl>
    <w:p w14:paraId="3B432294" w14:textId="77777777" w:rsidR="00A574F6" w:rsidRDefault="00A574F6" w:rsidP="000244CC">
      <w:pPr>
        <w:jc w:val="both"/>
        <w:rPr>
          <w:rFonts w:asciiTheme="minorHAnsi" w:hAnsiTheme="minorHAnsi" w:cs="Arial"/>
          <w:bCs/>
          <w:sz w:val="20"/>
          <w:szCs w:val="20"/>
        </w:rPr>
      </w:pPr>
    </w:p>
    <w:p w14:paraId="2ED08F09" w14:textId="77777777" w:rsidR="001C52C3" w:rsidRDefault="001C52C3">
      <w:pPr>
        <w:rPr>
          <w:rFonts w:asciiTheme="minorHAnsi" w:hAnsiTheme="minorHAnsi" w:cs="Arial"/>
          <w:bCs/>
          <w:sz w:val="20"/>
          <w:szCs w:val="20"/>
        </w:rPr>
      </w:pPr>
      <w:r>
        <w:rPr>
          <w:rFonts w:asciiTheme="minorHAnsi" w:hAnsiTheme="minorHAnsi" w:cs="Arial"/>
          <w:bCs/>
          <w:sz w:val="20"/>
          <w:szCs w:val="20"/>
        </w:rPr>
        <w:br w:type="page"/>
      </w:r>
    </w:p>
    <w:p w14:paraId="73BA97BA" w14:textId="77777777" w:rsidR="006C6AE5" w:rsidRDefault="000244CC" w:rsidP="001C52C3">
      <w:pPr>
        <w:jc w:val="both"/>
        <w:rPr>
          <w:rFonts w:asciiTheme="minorHAnsi" w:hAnsiTheme="minorHAnsi" w:cs="Arial"/>
          <w:bCs/>
          <w:sz w:val="20"/>
          <w:szCs w:val="20"/>
        </w:rPr>
      </w:pPr>
      <w:r>
        <w:rPr>
          <w:rFonts w:asciiTheme="minorHAnsi" w:hAnsiTheme="minorHAnsi" w:cs="Arial"/>
          <w:bCs/>
          <w:sz w:val="20"/>
          <w:szCs w:val="20"/>
        </w:rPr>
        <w:lastRenderedPageBreak/>
        <w:t xml:space="preserve">A seguito dell’aggiudicazione della procedura di gara e precedentemente la stipula del Contratto, verrà richiesto al fornitore aggiudicatario </w:t>
      </w:r>
      <w:r w:rsidR="003B0194">
        <w:rPr>
          <w:rFonts w:asciiTheme="minorHAnsi" w:hAnsiTheme="minorHAnsi" w:cs="Arial"/>
          <w:bCs/>
          <w:sz w:val="20"/>
          <w:szCs w:val="20"/>
        </w:rPr>
        <w:t>di produrre un</w:t>
      </w:r>
      <w:r>
        <w:rPr>
          <w:rFonts w:asciiTheme="minorHAnsi" w:hAnsiTheme="minorHAnsi" w:cs="Arial"/>
          <w:bCs/>
          <w:sz w:val="20"/>
          <w:szCs w:val="20"/>
        </w:rPr>
        <w:t xml:space="preserve"> </w:t>
      </w:r>
      <w:r w:rsidRPr="000244CC">
        <w:rPr>
          <w:rFonts w:asciiTheme="minorHAnsi" w:hAnsiTheme="minorHAnsi" w:cs="Arial"/>
          <w:bCs/>
          <w:sz w:val="20"/>
          <w:szCs w:val="20"/>
        </w:rPr>
        <w:t>attestato di conformità</w:t>
      </w:r>
      <w:r w:rsidR="003B0194">
        <w:rPr>
          <w:rFonts w:asciiTheme="minorHAnsi" w:hAnsiTheme="minorHAnsi" w:cs="Arial"/>
          <w:bCs/>
          <w:sz w:val="20"/>
          <w:szCs w:val="20"/>
        </w:rPr>
        <w:t xml:space="preserve"> delle sue carte TS-CNS</w:t>
      </w:r>
      <w:r w:rsidR="006C6AE5" w:rsidRPr="006C6AE5">
        <w:t xml:space="preserve"> </w:t>
      </w:r>
      <w:r w:rsidR="006C6AE5" w:rsidRPr="006C6AE5">
        <w:rPr>
          <w:rFonts w:asciiTheme="minorHAnsi" w:hAnsiTheme="minorHAnsi" w:cs="Arial"/>
          <w:bCs/>
          <w:sz w:val="20"/>
          <w:szCs w:val="20"/>
        </w:rPr>
        <w:t>per la componente “</w:t>
      </w:r>
      <w:proofErr w:type="spellStart"/>
      <w:r w:rsidR="006C6AE5" w:rsidRPr="006C6AE5">
        <w:rPr>
          <w:rFonts w:asciiTheme="minorHAnsi" w:hAnsiTheme="minorHAnsi" w:cs="Arial"/>
          <w:bCs/>
          <w:sz w:val="20"/>
          <w:szCs w:val="20"/>
        </w:rPr>
        <w:t>contactless</w:t>
      </w:r>
      <w:proofErr w:type="spellEnd"/>
      <w:r w:rsidR="006C6AE5" w:rsidRPr="006C6AE5">
        <w:rPr>
          <w:rFonts w:asciiTheme="minorHAnsi" w:hAnsiTheme="minorHAnsi" w:cs="Arial"/>
          <w:bCs/>
          <w:sz w:val="20"/>
          <w:szCs w:val="20"/>
        </w:rPr>
        <w:t>” che “</w:t>
      </w:r>
      <w:proofErr w:type="spellStart"/>
      <w:r w:rsidR="006C6AE5" w:rsidRPr="006C6AE5">
        <w:rPr>
          <w:rFonts w:asciiTheme="minorHAnsi" w:hAnsiTheme="minorHAnsi" w:cs="Arial"/>
          <w:bCs/>
          <w:sz w:val="20"/>
          <w:szCs w:val="20"/>
        </w:rPr>
        <w:t>contact</w:t>
      </w:r>
      <w:proofErr w:type="spellEnd"/>
      <w:r w:rsidR="006C6AE5">
        <w:rPr>
          <w:rFonts w:asciiTheme="minorHAnsi" w:hAnsiTheme="minorHAnsi" w:cs="Arial"/>
          <w:bCs/>
          <w:sz w:val="20"/>
          <w:szCs w:val="20"/>
        </w:rPr>
        <w:t>”,</w:t>
      </w:r>
      <w:r w:rsidR="006C6AE5" w:rsidRPr="006C6AE5">
        <w:rPr>
          <w:rFonts w:asciiTheme="minorHAnsi" w:hAnsiTheme="minorHAnsi" w:cs="Arial"/>
          <w:bCs/>
          <w:sz w:val="20"/>
          <w:szCs w:val="20"/>
        </w:rPr>
        <w:t xml:space="preserve"> </w:t>
      </w:r>
    </w:p>
    <w:p w14:paraId="4FF12882" w14:textId="77777777" w:rsidR="006C6AE5" w:rsidRDefault="006C6AE5" w:rsidP="001C52C3">
      <w:pPr>
        <w:jc w:val="both"/>
        <w:rPr>
          <w:rFonts w:asciiTheme="minorHAnsi" w:hAnsiTheme="minorHAnsi" w:cs="Arial"/>
          <w:bCs/>
          <w:sz w:val="20"/>
          <w:szCs w:val="20"/>
        </w:rPr>
      </w:pPr>
    </w:p>
    <w:p w14:paraId="73AA3863" w14:textId="585BAC63" w:rsidR="009B493A" w:rsidRDefault="006D5132" w:rsidP="001C52C3">
      <w:pPr>
        <w:jc w:val="both"/>
        <w:rPr>
          <w:rFonts w:asciiTheme="minorHAnsi" w:hAnsiTheme="minorHAnsi" w:cs="Arial"/>
          <w:bCs/>
          <w:sz w:val="20"/>
          <w:szCs w:val="20"/>
        </w:rPr>
      </w:pPr>
      <w:r>
        <w:rPr>
          <w:rFonts w:asciiTheme="minorHAnsi" w:hAnsiTheme="minorHAnsi" w:cs="Arial"/>
          <w:bCs/>
          <w:sz w:val="20"/>
          <w:szCs w:val="20"/>
        </w:rPr>
        <w:t xml:space="preserve">sia </w:t>
      </w:r>
      <w:r w:rsidR="009B493A">
        <w:rPr>
          <w:rFonts w:asciiTheme="minorHAnsi" w:hAnsiTheme="minorHAnsi" w:cs="Arial"/>
          <w:bCs/>
          <w:sz w:val="20"/>
          <w:szCs w:val="20"/>
        </w:rPr>
        <w:t>ai requisiti del Capitolato relativi:</w:t>
      </w:r>
    </w:p>
    <w:p w14:paraId="70B84428" w14:textId="4F9CF085" w:rsidR="009B493A" w:rsidRPr="009B493A" w:rsidRDefault="009B493A" w:rsidP="009B493A">
      <w:pPr>
        <w:numPr>
          <w:ilvl w:val="2"/>
          <w:numId w:val="4"/>
        </w:numPr>
        <w:jc w:val="both"/>
        <w:rPr>
          <w:rFonts w:asciiTheme="minorHAnsi" w:hAnsiTheme="minorHAnsi" w:cs="Arial"/>
          <w:bCs/>
          <w:sz w:val="20"/>
          <w:szCs w:val="20"/>
        </w:rPr>
      </w:pPr>
      <w:r>
        <w:rPr>
          <w:rFonts w:asciiTheme="minorHAnsi" w:hAnsiTheme="minorHAnsi" w:cs="Arial"/>
          <w:bCs/>
          <w:sz w:val="20"/>
          <w:szCs w:val="20"/>
        </w:rPr>
        <w:t xml:space="preserve">alla </w:t>
      </w:r>
      <w:r w:rsidRPr="009B493A">
        <w:rPr>
          <w:rFonts w:asciiTheme="minorHAnsi" w:hAnsiTheme="minorHAnsi" w:cs="Arial"/>
          <w:bCs/>
          <w:sz w:val="20"/>
          <w:szCs w:val="20"/>
        </w:rPr>
        <w:t xml:space="preserve">struttura del file </w:t>
      </w:r>
      <w:proofErr w:type="spellStart"/>
      <w:r w:rsidRPr="009B493A">
        <w:rPr>
          <w:rFonts w:asciiTheme="minorHAnsi" w:hAnsiTheme="minorHAnsi" w:cs="Arial"/>
          <w:bCs/>
          <w:sz w:val="20"/>
          <w:szCs w:val="20"/>
        </w:rPr>
        <w:t>system</w:t>
      </w:r>
      <w:proofErr w:type="spellEnd"/>
      <w:r w:rsidRPr="009B493A">
        <w:rPr>
          <w:rFonts w:asciiTheme="minorHAnsi" w:hAnsiTheme="minorHAnsi" w:cs="Arial"/>
          <w:bCs/>
          <w:sz w:val="20"/>
          <w:szCs w:val="20"/>
        </w:rPr>
        <w:t>;</w:t>
      </w:r>
    </w:p>
    <w:p w14:paraId="0701265D" w14:textId="41CA438A" w:rsidR="009B493A" w:rsidRPr="009B493A" w:rsidRDefault="009B493A" w:rsidP="009B493A">
      <w:pPr>
        <w:numPr>
          <w:ilvl w:val="2"/>
          <w:numId w:val="4"/>
        </w:numPr>
        <w:jc w:val="both"/>
        <w:rPr>
          <w:rFonts w:asciiTheme="minorHAnsi" w:hAnsiTheme="minorHAnsi" w:cs="Arial"/>
          <w:bCs/>
          <w:sz w:val="20"/>
          <w:szCs w:val="20"/>
        </w:rPr>
      </w:pPr>
      <w:r>
        <w:rPr>
          <w:rFonts w:asciiTheme="minorHAnsi" w:hAnsiTheme="minorHAnsi" w:cs="Arial"/>
          <w:bCs/>
          <w:sz w:val="20"/>
          <w:szCs w:val="20"/>
        </w:rPr>
        <w:t xml:space="preserve">alla </w:t>
      </w:r>
      <w:r w:rsidRPr="009B493A">
        <w:rPr>
          <w:rFonts w:asciiTheme="minorHAnsi" w:hAnsiTheme="minorHAnsi" w:cs="Arial"/>
          <w:bCs/>
          <w:sz w:val="20"/>
          <w:szCs w:val="20"/>
        </w:rPr>
        <w:t>personalizzazione dei dati utente;</w:t>
      </w:r>
    </w:p>
    <w:p w14:paraId="582B1209" w14:textId="3ACB4FE7" w:rsidR="009B493A" w:rsidRPr="009B493A" w:rsidRDefault="009B493A" w:rsidP="009B493A">
      <w:pPr>
        <w:numPr>
          <w:ilvl w:val="2"/>
          <w:numId w:val="4"/>
        </w:numPr>
        <w:jc w:val="both"/>
        <w:rPr>
          <w:rFonts w:asciiTheme="minorHAnsi" w:hAnsiTheme="minorHAnsi" w:cs="Arial"/>
          <w:bCs/>
          <w:sz w:val="20"/>
          <w:szCs w:val="20"/>
        </w:rPr>
      </w:pPr>
      <w:r>
        <w:rPr>
          <w:rFonts w:asciiTheme="minorHAnsi" w:hAnsiTheme="minorHAnsi" w:cs="Arial"/>
          <w:bCs/>
          <w:sz w:val="20"/>
          <w:szCs w:val="20"/>
        </w:rPr>
        <w:t xml:space="preserve">alle </w:t>
      </w:r>
      <w:r w:rsidRPr="009B493A">
        <w:rPr>
          <w:rFonts w:asciiTheme="minorHAnsi" w:hAnsiTheme="minorHAnsi" w:cs="Arial"/>
          <w:bCs/>
          <w:sz w:val="20"/>
          <w:szCs w:val="20"/>
        </w:rPr>
        <w:t>specifiche del sistema operativo (APDU);</w:t>
      </w:r>
    </w:p>
    <w:p w14:paraId="02FA1DE7" w14:textId="357BD8AE" w:rsidR="009B493A" w:rsidRPr="009B493A" w:rsidRDefault="009B493A" w:rsidP="009B493A">
      <w:pPr>
        <w:numPr>
          <w:ilvl w:val="2"/>
          <w:numId w:val="4"/>
        </w:numPr>
        <w:jc w:val="both"/>
        <w:rPr>
          <w:rFonts w:asciiTheme="minorHAnsi" w:hAnsiTheme="minorHAnsi" w:cs="Arial"/>
          <w:bCs/>
          <w:sz w:val="20"/>
          <w:szCs w:val="20"/>
        </w:rPr>
      </w:pPr>
      <w:r>
        <w:rPr>
          <w:rFonts w:asciiTheme="minorHAnsi" w:hAnsiTheme="minorHAnsi" w:cs="Arial"/>
          <w:bCs/>
          <w:sz w:val="20"/>
          <w:szCs w:val="20"/>
        </w:rPr>
        <w:t xml:space="preserve">alla </w:t>
      </w:r>
      <w:r w:rsidRPr="009B493A">
        <w:rPr>
          <w:rFonts w:asciiTheme="minorHAnsi" w:hAnsiTheme="minorHAnsi" w:cs="Arial"/>
          <w:bCs/>
          <w:sz w:val="20"/>
          <w:szCs w:val="20"/>
        </w:rPr>
        <w:t>scrittura e lettura dati;</w:t>
      </w:r>
    </w:p>
    <w:p w14:paraId="221386C1" w14:textId="4FFED9D5" w:rsidR="009B493A" w:rsidRPr="009B493A" w:rsidRDefault="009B493A" w:rsidP="009B493A">
      <w:pPr>
        <w:numPr>
          <w:ilvl w:val="2"/>
          <w:numId w:val="4"/>
        </w:numPr>
        <w:jc w:val="both"/>
        <w:rPr>
          <w:rFonts w:asciiTheme="minorHAnsi" w:hAnsiTheme="minorHAnsi" w:cs="Arial"/>
          <w:bCs/>
          <w:sz w:val="20"/>
          <w:szCs w:val="20"/>
        </w:rPr>
      </w:pPr>
      <w:r>
        <w:rPr>
          <w:rFonts w:asciiTheme="minorHAnsi" w:hAnsiTheme="minorHAnsi" w:cs="Arial"/>
          <w:bCs/>
          <w:sz w:val="20"/>
          <w:szCs w:val="20"/>
        </w:rPr>
        <w:t xml:space="preserve">al </w:t>
      </w:r>
      <w:r w:rsidRPr="009B493A">
        <w:rPr>
          <w:rFonts w:asciiTheme="minorHAnsi" w:hAnsiTheme="minorHAnsi" w:cs="Arial"/>
          <w:bCs/>
          <w:sz w:val="20"/>
          <w:szCs w:val="20"/>
        </w:rPr>
        <w:t>profilo del certificato di autenticazione;</w:t>
      </w:r>
    </w:p>
    <w:p w14:paraId="5159EF43" w14:textId="7BF5673C" w:rsidR="009B493A" w:rsidRPr="009B493A" w:rsidRDefault="009B493A" w:rsidP="009B493A">
      <w:pPr>
        <w:numPr>
          <w:ilvl w:val="2"/>
          <w:numId w:val="4"/>
        </w:numPr>
        <w:jc w:val="both"/>
        <w:rPr>
          <w:rFonts w:asciiTheme="minorHAnsi" w:hAnsiTheme="minorHAnsi" w:cs="Arial"/>
          <w:bCs/>
          <w:sz w:val="20"/>
          <w:szCs w:val="20"/>
        </w:rPr>
      </w:pPr>
      <w:r>
        <w:rPr>
          <w:rFonts w:asciiTheme="minorHAnsi" w:hAnsiTheme="minorHAnsi" w:cs="Arial"/>
          <w:bCs/>
          <w:sz w:val="20"/>
          <w:szCs w:val="20"/>
        </w:rPr>
        <w:t xml:space="preserve">alle </w:t>
      </w:r>
      <w:r w:rsidRPr="009B493A">
        <w:rPr>
          <w:rFonts w:asciiTheme="minorHAnsi" w:hAnsiTheme="minorHAnsi" w:cs="Arial"/>
          <w:bCs/>
          <w:sz w:val="20"/>
          <w:szCs w:val="20"/>
        </w:rPr>
        <w:t>funzioni di blocco e sblocco del PIN;</w:t>
      </w:r>
    </w:p>
    <w:p w14:paraId="6DE4B609" w14:textId="5170A6A1" w:rsidR="009B493A" w:rsidRPr="009B493A" w:rsidRDefault="009B493A" w:rsidP="009B493A">
      <w:pPr>
        <w:numPr>
          <w:ilvl w:val="2"/>
          <w:numId w:val="4"/>
        </w:numPr>
        <w:jc w:val="both"/>
        <w:rPr>
          <w:rFonts w:asciiTheme="minorHAnsi" w:hAnsiTheme="minorHAnsi" w:cs="Arial"/>
          <w:bCs/>
          <w:sz w:val="20"/>
          <w:szCs w:val="20"/>
        </w:rPr>
      </w:pPr>
      <w:r>
        <w:rPr>
          <w:rFonts w:asciiTheme="minorHAnsi" w:hAnsiTheme="minorHAnsi" w:cs="Arial"/>
          <w:bCs/>
          <w:sz w:val="20"/>
          <w:szCs w:val="20"/>
        </w:rPr>
        <w:t xml:space="preserve">alle </w:t>
      </w:r>
      <w:r w:rsidRPr="009B493A">
        <w:rPr>
          <w:rFonts w:asciiTheme="minorHAnsi" w:hAnsiTheme="minorHAnsi" w:cs="Arial"/>
          <w:bCs/>
          <w:sz w:val="20"/>
          <w:szCs w:val="20"/>
        </w:rPr>
        <w:t>funzionalità delle librerie MS CSP e PKCS#11, in particolare per quanto riguarda l’autenticazione in rete tramite protocollo TLS;</w:t>
      </w:r>
    </w:p>
    <w:p w14:paraId="7CA78F33" w14:textId="6892D62D" w:rsidR="009B493A" w:rsidRPr="009B493A" w:rsidRDefault="009B493A" w:rsidP="009B493A">
      <w:pPr>
        <w:numPr>
          <w:ilvl w:val="2"/>
          <w:numId w:val="4"/>
        </w:numPr>
        <w:jc w:val="both"/>
        <w:rPr>
          <w:rFonts w:asciiTheme="minorHAnsi" w:hAnsiTheme="minorHAnsi" w:cs="Arial"/>
          <w:bCs/>
          <w:sz w:val="20"/>
          <w:szCs w:val="20"/>
        </w:rPr>
      </w:pPr>
      <w:r>
        <w:rPr>
          <w:rFonts w:asciiTheme="minorHAnsi" w:hAnsiTheme="minorHAnsi" w:cs="Arial"/>
          <w:bCs/>
          <w:sz w:val="20"/>
          <w:szCs w:val="20"/>
        </w:rPr>
        <w:t xml:space="preserve">alla </w:t>
      </w:r>
      <w:r w:rsidRPr="009B493A">
        <w:rPr>
          <w:rFonts w:asciiTheme="minorHAnsi" w:hAnsiTheme="minorHAnsi" w:cs="Arial"/>
          <w:bCs/>
          <w:sz w:val="20"/>
          <w:szCs w:val="20"/>
        </w:rPr>
        <w:t>generazione di chiavi di sottoscrizione e inserimento del certificato di firma digitale utilizzando la libreria con interfaccia PKCS11;</w:t>
      </w:r>
    </w:p>
    <w:p w14:paraId="456DC656" w14:textId="09D600E9" w:rsidR="009B493A" w:rsidRPr="009B493A" w:rsidRDefault="009B493A" w:rsidP="009B493A">
      <w:pPr>
        <w:numPr>
          <w:ilvl w:val="2"/>
          <w:numId w:val="4"/>
        </w:numPr>
        <w:jc w:val="both"/>
        <w:rPr>
          <w:rFonts w:asciiTheme="minorHAnsi" w:hAnsiTheme="minorHAnsi" w:cs="Arial"/>
          <w:bCs/>
          <w:sz w:val="20"/>
          <w:szCs w:val="20"/>
        </w:rPr>
      </w:pPr>
      <w:r>
        <w:rPr>
          <w:rFonts w:asciiTheme="minorHAnsi" w:hAnsiTheme="minorHAnsi" w:cs="Arial"/>
          <w:bCs/>
          <w:sz w:val="20"/>
          <w:szCs w:val="20"/>
        </w:rPr>
        <w:t xml:space="preserve">alle </w:t>
      </w:r>
      <w:r w:rsidRPr="009B493A">
        <w:rPr>
          <w:rFonts w:asciiTheme="minorHAnsi" w:hAnsiTheme="minorHAnsi" w:cs="Arial"/>
          <w:bCs/>
          <w:sz w:val="20"/>
          <w:szCs w:val="20"/>
        </w:rPr>
        <w:t>funzionalità di firma digitale;</w:t>
      </w:r>
    </w:p>
    <w:p w14:paraId="10B31553" w14:textId="02ACE8F5" w:rsidR="009B493A" w:rsidRDefault="009B493A" w:rsidP="009B493A">
      <w:pPr>
        <w:numPr>
          <w:ilvl w:val="2"/>
          <w:numId w:val="4"/>
        </w:numPr>
        <w:jc w:val="both"/>
        <w:rPr>
          <w:rFonts w:asciiTheme="minorHAnsi" w:hAnsiTheme="minorHAnsi" w:cs="Arial"/>
          <w:bCs/>
          <w:sz w:val="20"/>
          <w:szCs w:val="20"/>
        </w:rPr>
      </w:pPr>
      <w:r>
        <w:rPr>
          <w:rFonts w:asciiTheme="minorHAnsi" w:hAnsiTheme="minorHAnsi" w:cs="Arial"/>
          <w:bCs/>
          <w:sz w:val="20"/>
          <w:szCs w:val="20"/>
        </w:rPr>
        <w:t xml:space="preserve">all’inserimento </w:t>
      </w:r>
      <w:r w:rsidRPr="009B493A">
        <w:rPr>
          <w:rFonts w:asciiTheme="minorHAnsi" w:hAnsiTheme="minorHAnsi" w:cs="Arial"/>
          <w:bCs/>
          <w:sz w:val="20"/>
          <w:szCs w:val="20"/>
        </w:rPr>
        <w:t xml:space="preserve">e </w:t>
      </w:r>
      <w:r>
        <w:rPr>
          <w:rFonts w:asciiTheme="minorHAnsi" w:hAnsiTheme="minorHAnsi" w:cs="Arial"/>
          <w:bCs/>
          <w:sz w:val="20"/>
          <w:szCs w:val="20"/>
        </w:rPr>
        <w:t xml:space="preserve">alla </w:t>
      </w:r>
      <w:r w:rsidRPr="009B493A">
        <w:rPr>
          <w:rFonts w:asciiTheme="minorHAnsi" w:hAnsiTheme="minorHAnsi" w:cs="Arial"/>
          <w:bCs/>
          <w:sz w:val="20"/>
          <w:szCs w:val="20"/>
        </w:rPr>
        <w:t>rimozione di un nuovo servizio nell’area dedic</w:t>
      </w:r>
      <w:r>
        <w:rPr>
          <w:rFonts w:asciiTheme="minorHAnsi" w:hAnsiTheme="minorHAnsi" w:cs="Arial"/>
          <w:bCs/>
          <w:sz w:val="20"/>
          <w:szCs w:val="20"/>
        </w:rPr>
        <w:t>ata ai servizi aggiuntivi (DF2);</w:t>
      </w:r>
    </w:p>
    <w:p w14:paraId="59CD2C66" w14:textId="6B346340" w:rsidR="00327BE6" w:rsidRDefault="00327BE6" w:rsidP="00327BE6">
      <w:pPr>
        <w:numPr>
          <w:ilvl w:val="2"/>
          <w:numId w:val="4"/>
        </w:numPr>
        <w:jc w:val="both"/>
        <w:rPr>
          <w:rFonts w:asciiTheme="minorHAnsi" w:hAnsiTheme="minorHAnsi" w:cs="Arial"/>
          <w:bCs/>
          <w:sz w:val="20"/>
          <w:szCs w:val="20"/>
        </w:rPr>
      </w:pPr>
      <w:r>
        <w:rPr>
          <w:rFonts w:asciiTheme="minorHAnsi" w:hAnsiTheme="minorHAnsi" w:cs="Arial"/>
          <w:bCs/>
          <w:sz w:val="20"/>
          <w:szCs w:val="20"/>
        </w:rPr>
        <w:t>a</w:t>
      </w:r>
      <w:r w:rsidRPr="00327BE6">
        <w:rPr>
          <w:rFonts w:asciiTheme="minorHAnsi" w:hAnsiTheme="minorHAnsi" w:cs="Arial"/>
          <w:bCs/>
          <w:sz w:val="20"/>
          <w:szCs w:val="20"/>
        </w:rPr>
        <w:t xml:space="preserve">lla personalizzazione del file </w:t>
      </w:r>
      <w:proofErr w:type="spellStart"/>
      <w:r w:rsidRPr="00327BE6">
        <w:rPr>
          <w:rFonts w:asciiTheme="minorHAnsi" w:hAnsiTheme="minorHAnsi" w:cs="Arial"/>
          <w:bCs/>
          <w:sz w:val="20"/>
          <w:szCs w:val="20"/>
        </w:rPr>
        <w:t>system</w:t>
      </w:r>
      <w:proofErr w:type="spellEnd"/>
      <w:r w:rsidRPr="00327BE6">
        <w:rPr>
          <w:rFonts w:asciiTheme="minorHAnsi" w:hAnsiTheme="minorHAnsi" w:cs="Arial"/>
          <w:bCs/>
          <w:sz w:val="20"/>
          <w:szCs w:val="20"/>
        </w:rPr>
        <w:t xml:space="preserve"> DF</w:t>
      </w:r>
      <w:r>
        <w:rPr>
          <w:rFonts w:asciiTheme="minorHAnsi" w:hAnsiTheme="minorHAnsi" w:cs="Arial"/>
          <w:bCs/>
          <w:sz w:val="20"/>
          <w:szCs w:val="20"/>
        </w:rPr>
        <w:t>_</w:t>
      </w:r>
      <w:r w:rsidRPr="00327BE6">
        <w:rPr>
          <w:rFonts w:asciiTheme="minorHAnsi" w:hAnsiTheme="minorHAnsi" w:cs="Arial"/>
          <w:bCs/>
          <w:sz w:val="20"/>
          <w:szCs w:val="20"/>
        </w:rPr>
        <w:t>DF mediante interfaccia PKCS#</w:t>
      </w:r>
      <w:r w:rsidR="006C6AE5">
        <w:rPr>
          <w:rFonts w:asciiTheme="minorHAnsi" w:hAnsiTheme="minorHAnsi" w:cs="Arial"/>
          <w:bCs/>
          <w:sz w:val="20"/>
          <w:szCs w:val="20"/>
        </w:rPr>
        <w:t>11</w:t>
      </w:r>
      <w:r>
        <w:rPr>
          <w:rFonts w:asciiTheme="minorHAnsi" w:hAnsiTheme="minorHAnsi" w:cs="Arial"/>
          <w:bCs/>
          <w:sz w:val="20"/>
          <w:szCs w:val="20"/>
        </w:rPr>
        <w:t>;</w:t>
      </w:r>
    </w:p>
    <w:p w14:paraId="2D242BC6" w14:textId="0664FD5F" w:rsidR="009B493A" w:rsidRPr="009B493A" w:rsidRDefault="009B493A" w:rsidP="009B493A">
      <w:pPr>
        <w:numPr>
          <w:ilvl w:val="2"/>
          <w:numId w:val="4"/>
        </w:numPr>
        <w:jc w:val="both"/>
        <w:rPr>
          <w:rFonts w:asciiTheme="minorHAnsi" w:hAnsiTheme="minorHAnsi" w:cs="Arial"/>
          <w:bCs/>
          <w:sz w:val="20"/>
          <w:szCs w:val="20"/>
        </w:rPr>
      </w:pPr>
      <w:r>
        <w:rPr>
          <w:rFonts w:asciiTheme="minorHAnsi" w:hAnsiTheme="minorHAnsi" w:cs="Arial"/>
          <w:bCs/>
          <w:sz w:val="20"/>
          <w:szCs w:val="20"/>
        </w:rPr>
        <w:t xml:space="preserve">alla compatibilità delle componenti software della fornitura </w:t>
      </w:r>
      <w:r w:rsidRPr="009B493A">
        <w:rPr>
          <w:rFonts w:asciiTheme="minorHAnsi" w:hAnsiTheme="minorHAnsi" w:cs="Arial"/>
          <w:bCs/>
          <w:sz w:val="20"/>
          <w:szCs w:val="20"/>
        </w:rPr>
        <w:t xml:space="preserve">con </w:t>
      </w:r>
      <w:r>
        <w:rPr>
          <w:rFonts w:asciiTheme="minorHAnsi" w:hAnsiTheme="minorHAnsi" w:cs="Arial"/>
          <w:bCs/>
          <w:sz w:val="20"/>
          <w:szCs w:val="20"/>
        </w:rPr>
        <w:t xml:space="preserve">i </w:t>
      </w:r>
      <w:r w:rsidRPr="009B493A">
        <w:rPr>
          <w:rFonts w:asciiTheme="minorHAnsi" w:hAnsiTheme="minorHAnsi" w:cs="Arial"/>
          <w:bCs/>
          <w:sz w:val="20"/>
          <w:szCs w:val="20"/>
        </w:rPr>
        <w:t>Sistemi Operativi Microsoft di tipo Windows Vista, Windows 7, Windows 8 e Windows 10, sia nelle versioni a 32 che a 64 bit</w:t>
      </w:r>
      <w:r>
        <w:rPr>
          <w:rFonts w:asciiTheme="minorHAnsi" w:hAnsiTheme="minorHAnsi" w:cs="Arial"/>
          <w:bCs/>
          <w:sz w:val="20"/>
          <w:szCs w:val="20"/>
        </w:rPr>
        <w:t>;</w:t>
      </w:r>
    </w:p>
    <w:p w14:paraId="77777C90" w14:textId="77777777" w:rsidR="006D5132" w:rsidRDefault="009B493A" w:rsidP="009B493A">
      <w:pPr>
        <w:numPr>
          <w:ilvl w:val="2"/>
          <w:numId w:val="4"/>
        </w:numPr>
        <w:jc w:val="both"/>
        <w:rPr>
          <w:rFonts w:asciiTheme="minorHAnsi" w:hAnsiTheme="minorHAnsi" w:cs="Arial"/>
          <w:bCs/>
          <w:sz w:val="20"/>
          <w:szCs w:val="20"/>
        </w:rPr>
      </w:pPr>
      <w:r>
        <w:rPr>
          <w:rFonts w:asciiTheme="minorHAnsi" w:hAnsiTheme="minorHAnsi" w:cs="Arial"/>
          <w:bCs/>
          <w:sz w:val="20"/>
          <w:szCs w:val="20"/>
        </w:rPr>
        <w:t>p</w:t>
      </w:r>
      <w:r w:rsidRPr="009B493A">
        <w:rPr>
          <w:rFonts w:asciiTheme="minorHAnsi" w:hAnsiTheme="minorHAnsi" w:cs="Arial"/>
          <w:bCs/>
          <w:sz w:val="20"/>
          <w:szCs w:val="20"/>
        </w:rPr>
        <w:t xml:space="preserve">er quanto riguarda la Libreria crittografica PKCS#11 e il </w:t>
      </w:r>
      <w:proofErr w:type="spellStart"/>
      <w:r w:rsidRPr="009B493A">
        <w:rPr>
          <w:rFonts w:asciiTheme="minorHAnsi" w:hAnsiTheme="minorHAnsi" w:cs="Arial"/>
          <w:bCs/>
          <w:sz w:val="20"/>
          <w:szCs w:val="20"/>
        </w:rPr>
        <w:t>Tool</w:t>
      </w:r>
      <w:proofErr w:type="spellEnd"/>
      <w:r w:rsidRPr="009B493A">
        <w:rPr>
          <w:rFonts w:asciiTheme="minorHAnsi" w:hAnsiTheme="minorHAnsi" w:cs="Arial"/>
          <w:bCs/>
          <w:sz w:val="20"/>
          <w:szCs w:val="20"/>
        </w:rPr>
        <w:t xml:space="preserve"> di gestione del PIN utente di autenticazione e di firma</w:t>
      </w:r>
      <w:r>
        <w:rPr>
          <w:rFonts w:asciiTheme="minorHAnsi" w:hAnsiTheme="minorHAnsi" w:cs="Arial"/>
          <w:bCs/>
          <w:sz w:val="20"/>
          <w:szCs w:val="20"/>
        </w:rPr>
        <w:t xml:space="preserve">, alla compatibilità </w:t>
      </w:r>
      <w:r w:rsidRPr="009B493A">
        <w:rPr>
          <w:rFonts w:asciiTheme="minorHAnsi" w:hAnsiTheme="minorHAnsi" w:cs="Arial"/>
          <w:bCs/>
          <w:sz w:val="20"/>
          <w:szCs w:val="20"/>
        </w:rPr>
        <w:t xml:space="preserve">anche con i Sistemi Operativi Mac OS X, OS X, </w:t>
      </w:r>
      <w:proofErr w:type="spellStart"/>
      <w:r w:rsidRPr="009B493A">
        <w:rPr>
          <w:rFonts w:asciiTheme="minorHAnsi" w:hAnsiTheme="minorHAnsi" w:cs="Arial"/>
          <w:bCs/>
          <w:sz w:val="20"/>
          <w:szCs w:val="20"/>
        </w:rPr>
        <w:t>macOS</w:t>
      </w:r>
      <w:proofErr w:type="spellEnd"/>
      <w:r w:rsidRPr="009B493A">
        <w:rPr>
          <w:rFonts w:asciiTheme="minorHAnsi" w:hAnsiTheme="minorHAnsi" w:cs="Arial"/>
          <w:bCs/>
          <w:sz w:val="20"/>
          <w:szCs w:val="20"/>
        </w:rPr>
        <w:t>, nelle versioni a 32 e 64 bit, e per almeno due delle distribuzioni Linux di maggiore diffusione nelle versioni a 32 e 64 bit</w:t>
      </w:r>
      <w:r w:rsidR="006D5132">
        <w:rPr>
          <w:rFonts w:asciiTheme="minorHAnsi" w:hAnsiTheme="minorHAnsi" w:cs="Arial"/>
          <w:bCs/>
          <w:sz w:val="20"/>
          <w:szCs w:val="20"/>
        </w:rPr>
        <w:t>;</w:t>
      </w:r>
    </w:p>
    <w:p w14:paraId="79243ABC" w14:textId="77777777" w:rsidR="00E54C36" w:rsidRDefault="00E54C36" w:rsidP="00F82940">
      <w:pPr>
        <w:jc w:val="both"/>
        <w:rPr>
          <w:rFonts w:asciiTheme="minorHAnsi" w:hAnsiTheme="minorHAnsi" w:cs="Arial"/>
          <w:bCs/>
          <w:sz w:val="20"/>
          <w:szCs w:val="20"/>
        </w:rPr>
      </w:pPr>
    </w:p>
    <w:p w14:paraId="4054F945" w14:textId="5BAEC6CC" w:rsidR="00E47CFC" w:rsidRDefault="006D5132" w:rsidP="00F82940">
      <w:pPr>
        <w:jc w:val="both"/>
        <w:rPr>
          <w:rFonts w:asciiTheme="minorHAnsi" w:hAnsiTheme="minorHAnsi" w:cs="Arial"/>
          <w:bCs/>
          <w:sz w:val="20"/>
          <w:szCs w:val="20"/>
        </w:rPr>
      </w:pPr>
      <w:r>
        <w:rPr>
          <w:rFonts w:asciiTheme="minorHAnsi" w:hAnsiTheme="minorHAnsi" w:cs="Arial"/>
          <w:bCs/>
          <w:sz w:val="20"/>
          <w:szCs w:val="20"/>
        </w:rPr>
        <w:t xml:space="preserve">sia </w:t>
      </w:r>
      <w:r w:rsidR="00515CD3">
        <w:rPr>
          <w:rFonts w:asciiTheme="minorHAnsi" w:hAnsiTheme="minorHAnsi" w:cs="Arial"/>
          <w:bCs/>
          <w:sz w:val="20"/>
          <w:szCs w:val="20"/>
        </w:rPr>
        <w:t>agli standard</w:t>
      </w:r>
      <w:r w:rsidRPr="009B493A">
        <w:rPr>
          <w:rFonts w:asciiTheme="minorHAnsi" w:hAnsiTheme="minorHAnsi" w:cs="Arial"/>
          <w:bCs/>
          <w:sz w:val="20"/>
          <w:szCs w:val="20"/>
        </w:rPr>
        <w:t xml:space="preserve"> ISO/IEC 14443</w:t>
      </w:r>
      <w:r w:rsidR="00107970">
        <w:rPr>
          <w:rFonts w:asciiTheme="minorHAnsi" w:hAnsiTheme="minorHAnsi" w:cs="Arial"/>
          <w:bCs/>
          <w:sz w:val="20"/>
          <w:szCs w:val="20"/>
        </w:rPr>
        <w:t>,</w:t>
      </w:r>
      <w:r w:rsidRPr="009B493A">
        <w:rPr>
          <w:rFonts w:asciiTheme="minorHAnsi" w:hAnsiTheme="minorHAnsi" w:cs="Arial"/>
          <w:bCs/>
          <w:sz w:val="20"/>
          <w:szCs w:val="20"/>
        </w:rPr>
        <w:t xml:space="preserve"> ISO/IEC 7816</w:t>
      </w:r>
      <w:r w:rsidR="00107970">
        <w:rPr>
          <w:rFonts w:asciiTheme="minorHAnsi" w:hAnsiTheme="minorHAnsi" w:cs="Arial"/>
          <w:bCs/>
          <w:sz w:val="20"/>
          <w:szCs w:val="20"/>
        </w:rPr>
        <w:t xml:space="preserve"> e </w:t>
      </w:r>
      <w:r w:rsidR="00107970" w:rsidRPr="00107970">
        <w:rPr>
          <w:rFonts w:asciiTheme="minorHAnsi" w:hAnsiTheme="minorHAnsi" w:cs="Arial"/>
          <w:bCs/>
          <w:sz w:val="20"/>
          <w:szCs w:val="20"/>
        </w:rPr>
        <w:t>ISO/IEC 10373</w:t>
      </w:r>
      <w:r w:rsidR="00107970">
        <w:rPr>
          <w:rFonts w:asciiTheme="minorHAnsi" w:hAnsiTheme="minorHAnsi" w:cs="Arial"/>
          <w:bCs/>
          <w:sz w:val="20"/>
          <w:szCs w:val="20"/>
        </w:rPr>
        <w:t xml:space="preserve"> </w:t>
      </w:r>
      <w:r w:rsidR="00F82940">
        <w:rPr>
          <w:rFonts w:asciiTheme="minorHAnsi" w:hAnsiTheme="minorHAnsi" w:cs="Arial"/>
          <w:bCs/>
          <w:sz w:val="20"/>
          <w:szCs w:val="20"/>
        </w:rPr>
        <w:t>attraverso l’effettuazione dei</w:t>
      </w:r>
      <w:r w:rsidR="00107970">
        <w:rPr>
          <w:rFonts w:asciiTheme="minorHAnsi" w:hAnsiTheme="minorHAnsi" w:cs="Arial"/>
          <w:bCs/>
          <w:sz w:val="20"/>
          <w:szCs w:val="20"/>
        </w:rPr>
        <w:t xml:space="preserve"> seguenti test: </w:t>
      </w:r>
    </w:p>
    <w:p w14:paraId="670F6C06" w14:textId="77777777" w:rsidR="00E47CFC" w:rsidRDefault="00E47CFC" w:rsidP="00F82940">
      <w:pPr>
        <w:jc w:val="both"/>
        <w:rPr>
          <w:rFonts w:asciiTheme="minorHAnsi" w:hAnsiTheme="minorHAnsi" w:cs="Arial"/>
          <w:bCs/>
          <w:sz w:val="20"/>
          <w:szCs w:val="20"/>
        </w:rPr>
      </w:pPr>
    </w:p>
    <w:tbl>
      <w:tblPr>
        <w:tblStyle w:val="Grigliatabella"/>
        <w:tblW w:w="0" w:type="auto"/>
        <w:jc w:val="center"/>
        <w:tblLayout w:type="fixed"/>
        <w:tblLook w:val="04A0" w:firstRow="1" w:lastRow="0" w:firstColumn="1" w:lastColumn="0" w:noHBand="0" w:noVBand="1"/>
      </w:tblPr>
      <w:tblGrid>
        <w:gridCol w:w="2844"/>
        <w:gridCol w:w="1517"/>
        <w:gridCol w:w="4359"/>
      </w:tblGrid>
      <w:tr w:rsidR="00E47CFC" w:rsidRPr="00F82940" w14:paraId="14C657D1" w14:textId="77777777" w:rsidTr="00F82940">
        <w:trPr>
          <w:tblHeader/>
          <w:jc w:val="center"/>
        </w:trPr>
        <w:tc>
          <w:tcPr>
            <w:tcW w:w="2844" w:type="dxa"/>
            <w:shd w:val="clear" w:color="auto" w:fill="8DB3E2" w:themeFill="text2" w:themeFillTint="66"/>
            <w:vAlign w:val="center"/>
          </w:tcPr>
          <w:p w14:paraId="3A57AC92" w14:textId="459E3DF4" w:rsidR="00E47CFC" w:rsidRPr="00F82940" w:rsidRDefault="000F7ECB" w:rsidP="00F82940">
            <w:pPr>
              <w:jc w:val="center"/>
              <w:rPr>
                <w:rFonts w:asciiTheme="minorHAnsi" w:hAnsiTheme="minorHAnsi" w:cstheme="minorHAnsi"/>
                <w:b/>
                <w:bCs/>
                <w:sz w:val="20"/>
                <w:szCs w:val="20"/>
              </w:rPr>
            </w:pPr>
            <w:r>
              <w:rPr>
                <w:rFonts w:asciiTheme="minorHAnsi" w:hAnsiTheme="minorHAnsi" w:cstheme="minorHAnsi"/>
                <w:b/>
                <w:sz w:val="20"/>
                <w:szCs w:val="20"/>
              </w:rPr>
              <w:t>Requisiti/</w:t>
            </w:r>
            <w:r w:rsidR="00E47CFC" w:rsidRPr="00F82940">
              <w:rPr>
                <w:rFonts w:asciiTheme="minorHAnsi" w:hAnsiTheme="minorHAnsi" w:cstheme="minorHAnsi"/>
                <w:b/>
                <w:sz w:val="20"/>
                <w:szCs w:val="20"/>
              </w:rPr>
              <w:t>Test</w:t>
            </w:r>
          </w:p>
        </w:tc>
        <w:tc>
          <w:tcPr>
            <w:tcW w:w="1517" w:type="dxa"/>
            <w:shd w:val="clear" w:color="auto" w:fill="8DB3E2" w:themeFill="text2" w:themeFillTint="66"/>
            <w:vAlign w:val="center"/>
          </w:tcPr>
          <w:p w14:paraId="508434A1" w14:textId="5E7A62C3" w:rsidR="00E47CFC" w:rsidRPr="00F82940" w:rsidRDefault="00515CD3" w:rsidP="00F82940">
            <w:pPr>
              <w:jc w:val="center"/>
              <w:rPr>
                <w:rFonts w:asciiTheme="minorHAnsi" w:hAnsiTheme="minorHAnsi" w:cstheme="minorHAnsi"/>
                <w:b/>
                <w:bCs/>
                <w:sz w:val="20"/>
                <w:szCs w:val="20"/>
              </w:rPr>
            </w:pPr>
            <w:r>
              <w:rPr>
                <w:rFonts w:asciiTheme="minorHAnsi" w:hAnsiTheme="minorHAnsi" w:cstheme="minorHAnsi"/>
                <w:b/>
                <w:sz w:val="20"/>
                <w:szCs w:val="20"/>
              </w:rPr>
              <w:t>Standard di riferimento</w:t>
            </w:r>
          </w:p>
        </w:tc>
        <w:tc>
          <w:tcPr>
            <w:tcW w:w="4359" w:type="dxa"/>
            <w:shd w:val="clear" w:color="auto" w:fill="8DB3E2" w:themeFill="text2" w:themeFillTint="66"/>
            <w:vAlign w:val="center"/>
          </w:tcPr>
          <w:p w14:paraId="7AE3EB49" w14:textId="54FF42CA" w:rsidR="00E47CFC" w:rsidRPr="00F82940" w:rsidRDefault="00E54C36" w:rsidP="00F82940">
            <w:pPr>
              <w:jc w:val="center"/>
              <w:rPr>
                <w:rFonts w:asciiTheme="minorHAnsi" w:hAnsiTheme="minorHAnsi" w:cstheme="minorHAnsi"/>
                <w:b/>
                <w:bCs/>
                <w:sz w:val="20"/>
                <w:szCs w:val="20"/>
              </w:rPr>
            </w:pPr>
            <w:r>
              <w:rPr>
                <w:rFonts w:asciiTheme="minorHAnsi" w:hAnsiTheme="minorHAnsi" w:cstheme="minorHAnsi"/>
                <w:b/>
                <w:sz w:val="20"/>
                <w:szCs w:val="20"/>
              </w:rPr>
              <w:t>Descrizione</w:t>
            </w:r>
          </w:p>
        </w:tc>
      </w:tr>
      <w:tr w:rsidR="00E47CFC" w:rsidRPr="00F82940" w14:paraId="5B15FFC9" w14:textId="77777777" w:rsidTr="00F82940">
        <w:trPr>
          <w:jc w:val="center"/>
        </w:trPr>
        <w:tc>
          <w:tcPr>
            <w:tcW w:w="2844" w:type="dxa"/>
            <w:vAlign w:val="center"/>
          </w:tcPr>
          <w:p w14:paraId="1823AFFD" w14:textId="4E52872B" w:rsidR="00E47CFC" w:rsidRPr="00F82940" w:rsidRDefault="000F7ECB" w:rsidP="00F82940">
            <w:pPr>
              <w:jc w:val="center"/>
              <w:rPr>
                <w:rFonts w:asciiTheme="minorHAnsi" w:hAnsiTheme="minorHAnsi" w:cstheme="minorHAnsi"/>
                <w:sz w:val="20"/>
                <w:szCs w:val="20"/>
              </w:rPr>
            </w:pPr>
            <w:r>
              <w:rPr>
                <w:rFonts w:asciiTheme="minorHAnsi" w:hAnsiTheme="minorHAnsi" w:cstheme="minorHAnsi"/>
                <w:sz w:val="20"/>
                <w:szCs w:val="20"/>
              </w:rPr>
              <w:t>Test di campo magnetico alternato</w:t>
            </w:r>
          </w:p>
        </w:tc>
        <w:tc>
          <w:tcPr>
            <w:tcW w:w="1517" w:type="dxa"/>
            <w:vAlign w:val="center"/>
          </w:tcPr>
          <w:p w14:paraId="2C234631" w14:textId="5842C8D1" w:rsidR="00E47CFC" w:rsidRPr="00F82940" w:rsidRDefault="00E47CFC" w:rsidP="00F82940">
            <w:pPr>
              <w:jc w:val="center"/>
              <w:rPr>
                <w:rFonts w:asciiTheme="minorHAnsi" w:hAnsiTheme="minorHAnsi" w:cstheme="minorHAnsi"/>
                <w:sz w:val="20"/>
                <w:szCs w:val="20"/>
              </w:rPr>
            </w:pPr>
            <w:r w:rsidRPr="00F82940">
              <w:rPr>
                <w:rFonts w:asciiTheme="minorHAnsi" w:hAnsiTheme="minorHAnsi" w:cstheme="minorHAnsi"/>
                <w:sz w:val="20"/>
                <w:szCs w:val="20"/>
              </w:rPr>
              <w:t>ISO14443-1 Cap. 4.3</w:t>
            </w:r>
          </w:p>
        </w:tc>
        <w:tc>
          <w:tcPr>
            <w:tcW w:w="4359" w:type="dxa"/>
            <w:vAlign w:val="center"/>
          </w:tcPr>
          <w:p w14:paraId="60489200" w14:textId="7FAB8FDA" w:rsidR="00E47CFC" w:rsidRPr="00F82940" w:rsidRDefault="000F7ECB" w:rsidP="006C6AE5">
            <w:pPr>
              <w:jc w:val="center"/>
              <w:rPr>
                <w:rFonts w:asciiTheme="minorHAnsi" w:hAnsiTheme="minorHAnsi" w:cstheme="minorHAnsi"/>
                <w:sz w:val="20"/>
                <w:szCs w:val="20"/>
              </w:rPr>
            </w:pPr>
            <w:r>
              <w:rPr>
                <w:rFonts w:asciiTheme="minorHAnsi" w:hAnsiTheme="minorHAnsi" w:cstheme="minorHAnsi"/>
                <w:sz w:val="20"/>
                <w:szCs w:val="20"/>
              </w:rPr>
              <w:t xml:space="preserve">Stress Test </w:t>
            </w:r>
            <w:r w:rsidRPr="000F7ECB">
              <w:rPr>
                <w:rFonts w:asciiTheme="minorHAnsi" w:hAnsiTheme="minorHAnsi" w:cstheme="minorHAnsi"/>
                <w:sz w:val="20"/>
                <w:szCs w:val="20"/>
              </w:rPr>
              <w:t>con campo magnetico a 0 A / m 12 A / m</w:t>
            </w:r>
          </w:p>
        </w:tc>
      </w:tr>
      <w:tr w:rsidR="00E47CFC" w:rsidRPr="00F82940" w14:paraId="029E5E9B" w14:textId="77777777" w:rsidTr="00F82940">
        <w:trPr>
          <w:jc w:val="center"/>
        </w:trPr>
        <w:tc>
          <w:tcPr>
            <w:tcW w:w="2844" w:type="dxa"/>
            <w:vAlign w:val="center"/>
          </w:tcPr>
          <w:p w14:paraId="7602B089" w14:textId="6BA786F7" w:rsidR="00E47CFC" w:rsidRPr="00F82940" w:rsidRDefault="000F7ECB" w:rsidP="00F82940">
            <w:pPr>
              <w:jc w:val="center"/>
              <w:rPr>
                <w:rFonts w:asciiTheme="minorHAnsi" w:hAnsiTheme="minorHAnsi" w:cstheme="minorHAnsi"/>
                <w:sz w:val="20"/>
                <w:szCs w:val="20"/>
              </w:rPr>
            </w:pPr>
            <w:r>
              <w:rPr>
                <w:rFonts w:asciiTheme="minorHAnsi" w:hAnsiTheme="minorHAnsi" w:cstheme="minorHAnsi"/>
                <w:sz w:val="20"/>
                <w:szCs w:val="20"/>
              </w:rPr>
              <w:t>Misura del campo minimo operativo</w:t>
            </w:r>
          </w:p>
        </w:tc>
        <w:tc>
          <w:tcPr>
            <w:tcW w:w="1517" w:type="dxa"/>
            <w:vAlign w:val="center"/>
          </w:tcPr>
          <w:p w14:paraId="603B74E6" w14:textId="63CE086F" w:rsidR="00E47CFC" w:rsidRPr="00F82940" w:rsidRDefault="00E47CFC" w:rsidP="00F82940">
            <w:pPr>
              <w:jc w:val="center"/>
              <w:rPr>
                <w:rFonts w:asciiTheme="minorHAnsi" w:hAnsiTheme="minorHAnsi" w:cstheme="minorHAnsi"/>
                <w:sz w:val="20"/>
                <w:szCs w:val="20"/>
              </w:rPr>
            </w:pPr>
            <w:r w:rsidRPr="00F82940">
              <w:rPr>
                <w:rFonts w:asciiTheme="minorHAnsi" w:hAnsiTheme="minorHAnsi" w:cstheme="minorHAnsi"/>
                <w:sz w:val="20"/>
                <w:szCs w:val="20"/>
              </w:rPr>
              <w:t>ISO14443-2 Cap. 6.2</w:t>
            </w:r>
          </w:p>
        </w:tc>
        <w:tc>
          <w:tcPr>
            <w:tcW w:w="4359" w:type="dxa"/>
            <w:vAlign w:val="center"/>
          </w:tcPr>
          <w:p w14:paraId="64008294" w14:textId="58E7F177" w:rsidR="00E47CFC" w:rsidRPr="00F82940" w:rsidRDefault="000F7ECB" w:rsidP="00F82940">
            <w:pPr>
              <w:jc w:val="center"/>
              <w:rPr>
                <w:rFonts w:asciiTheme="minorHAnsi" w:hAnsiTheme="minorHAnsi" w:cstheme="minorHAnsi"/>
                <w:sz w:val="20"/>
                <w:szCs w:val="20"/>
              </w:rPr>
            </w:pPr>
            <w:r w:rsidRPr="00F82940">
              <w:rPr>
                <w:rFonts w:asciiTheme="minorHAnsi" w:hAnsiTheme="minorHAnsi" w:cstheme="minorHAnsi"/>
                <w:sz w:val="20"/>
                <w:szCs w:val="20"/>
              </w:rPr>
              <w:t xml:space="preserve">Misura di </w:t>
            </w:r>
            <w:r w:rsidR="00E47CFC" w:rsidRPr="00F82940">
              <w:rPr>
                <w:rFonts w:asciiTheme="minorHAnsi" w:hAnsiTheme="minorHAnsi" w:cstheme="minorHAnsi"/>
                <w:sz w:val="20"/>
                <w:szCs w:val="20"/>
              </w:rPr>
              <w:t xml:space="preserve">H </w:t>
            </w:r>
            <w:r w:rsidRPr="00F82940">
              <w:rPr>
                <w:rFonts w:asciiTheme="minorHAnsi" w:hAnsiTheme="minorHAnsi" w:cstheme="minorHAnsi"/>
                <w:sz w:val="20"/>
                <w:szCs w:val="20"/>
              </w:rPr>
              <w:t xml:space="preserve">su </w:t>
            </w:r>
            <w:r w:rsidR="00E47CFC" w:rsidRPr="00F82940">
              <w:rPr>
                <w:rFonts w:asciiTheme="minorHAnsi" w:hAnsiTheme="minorHAnsi" w:cstheme="minorHAnsi"/>
                <w:sz w:val="20"/>
                <w:szCs w:val="20"/>
              </w:rPr>
              <w:t xml:space="preserve">PICC </w:t>
            </w:r>
            <w:r w:rsidRPr="00F82940">
              <w:rPr>
                <w:rFonts w:asciiTheme="minorHAnsi" w:hAnsiTheme="minorHAnsi" w:cstheme="minorHAnsi"/>
                <w:sz w:val="20"/>
                <w:szCs w:val="20"/>
              </w:rPr>
              <w:t xml:space="preserve">tra </w:t>
            </w:r>
            <w:proofErr w:type="spellStart"/>
            <w:r w:rsidR="00E47CFC" w:rsidRPr="00F82940">
              <w:rPr>
                <w:rFonts w:asciiTheme="minorHAnsi" w:hAnsiTheme="minorHAnsi" w:cstheme="minorHAnsi"/>
                <w:sz w:val="20"/>
                <w:szCs w:val="20"/>
              </w:rPr>
              <w:t>Hmin</w:t>
            </w:r>
            <w:proofErr w:type="spellEnd"/>
            <w:r w:rsidR="00E47CFC" w:rsidRPr="00F82940">
              <w:rPr>
                <w:rFonts w:asciiTheme="minorHAnsi" w:hAnsiTheme="minorHAnsi" w:cstheme="minorHAnsi"/>
                <w:sz w:val="20"/>
                <w:szCs w:val="20"/>
              </w:rPr>
              <w:t xml:space="preserve">=1.5 A/m </w:t>
            </w:r>
            <w:r>
              <w:rPr>
                <w:rFonts w:asciiTheme="minorHAnsi" w:hAnsiTheme="minorHAnsi" w:cstheme="minorHAnsi"/>
                <w:sz w:val="20"/>
                <w:szCs w:val="20"/>
              </w:rPr>
              <w:t>e</w:t>
            </w:r>
            <w:r w:rsidR="00E47CFC" w:rsidRPr="00F82940">
              <w:rPr>
                <w:rFonts w:asciiTheme="minorHAnsi" w:hAnsiTheme="minorHAnsi" w:cstheme="minorHAnsi"/>
                <w:sz w:val="20"/>
                <w:szCs w:val="20"/>
              </w:rPr>
              <w:t xml:space="preserve"> </w:t>
            </w:r>
            <w:proofErr w:type="spellStart"/>
            <w:r w:rsidR="00E47CFC" w:rsidRPr="00F82940">
              <w:rPr>
                <w:rFonts w:asciiTheme="minorHAnsi" w:hAnsiTheme="minorHAnsi" w:cstheme="minorHAnsi"/>
                <w:sz w:val="20"/>
                <w:szCs w:val="20"/>
              </w:rPr>
              <w:t>Hmax</w:t>
            </w:r>
            <w:proofErr w:type="spellEnd"/>
            <w:r w:rsidR="00E47CFC" w:rsidRPr="00F82940">
              <w:rPr>
                <w:rFonts w:asciiTheme="minorHAnsi" w:hAnsiTheme="minorHAnsi" w:cstheme="minorHAnsi"/>
                <w:sz w:val="20"/>
                <w:szCs w:val="20"/>
              </w:rPr>
              <w:t>=7.5 A/m</w:t>
            </w:r>
          </w:p>
        </w:tc>
      </w:tr>
      <w:tr w:rsidR="00E47CFC" w:rsidRPr="00F82940" w14:paraId="01654758" w14:textId="77777777" w:rsidTr="00F82940">
        <w:trPr>
          <w:jc w:val="center"/>
        </w:trPr>
        <w:tc>
          <w:tcPr>
            <w:tcW w:w="2844" w:type="dxa"/>
            <w:vAlign w:val="center"/>
          </w:tcPr>
          <w:p w14:paraId="10A016EF" w14:textId="3B3273E1" w:rsidR="00E47CFC" w:rsidRPr="00F82940" w:rsidRDefault="000F7ECB" w:rsidP="00F82940">
            <w:pPr>
              <w:jc w:val="center"/>
              <w:rPr>
                <w:rFonts w:asciiTheme="minorHAnsi" w:hAnsiTheme="minorHAnsi" w:cstheme="minorHAnsi"/>
                <w:sz w:val="20"/>
                <w:szCs w:val="20"/>
              </w:rPr>
            </w:pPr>
            <w:r>
              <w:rPr>
                <w:rFonts w:asciiTheme="minorHAnsi" w:hAnsiTheme="minorHAnsi" w:cstheme="minorHAnsi"/>
                <w:sz w:val="20"/>
                <w:szCs w:val="20"/>
              </w:rPr>
              <w:t>Test di capacità di ricezione</w:t>
            </w:r>
          </w:p>
        </w:tc>
        <w:tc>
          <w:tcPr>
            <w:tcW w:w="1517" w:type="dxa"/>
            <w:vAlign w:val="center"/>
          </w:tcPr>
          <w:p w14:paraId="689C9243" w14:textId="622B0661" w:rsidR="00E47CFC" w:rsidRPr="00F82940" w:rsidRDefault="00E47CFC" w:rsidP="00F82940">
            <w:pPr>
              <w:jc w:val="center"/>
              <w:rPr>
                <w:rFonts w:asciiTheme="minorHAnsi" w:hAnsiTheme="minorHAnsi" w:cstheme="minorHAnsi"/>
                <w:sz w:val="20"/>
                <w:szCs w:val="20"/>
              </w:rPr>
            </w:pPr>
            <w:r w:rsidRPr="00F82940">
              <w:rPr>
                <w:rFonts w:asciiTheme="minorHAnsi" w:hAnsiTheme="minorHAnsi" w:cstheme="minorHAnsi"/>
                <w:sz w:val="20"/>
                <w:szCs w:val="20"/>
              </w:rPr>
              <w:t>ISO10373-6 AM 02</w:t>
            </w:r>
            <w:r>
              <w:rPr>
                <w:rFonts w:asciiTheme="minorHAnsi" w:hAnsiTheme="minorHAnsi" w:cstheme="minorHAnsi"/>
                <w:sz w:val="20"/>
                <w:szCs w:val="20"/>
              </w:rPr>
              <w:t xml:space="preserve"> </w:t>
            </w:r>
            <w:r w:rsidRPr="00E47CFC">
              <w:rPr>
                <w:rFonts w:asciiTheme="minorHAnsi" w:hAnsiTheme="minorHAnsi" w:cstheme="minorHAnsi"/>
                <w:sz w:val="20"/>
                <w:szCs w:val="20"/>
              </w:rPr>
              <w:t>Cap. 7.2</w:t>
            </w:r>
          </w:p>
        </w:tc>
        <w:tc>
          <w:tcPr>
            <w:tcW w:w="4359" w:type="dxa"/>
            <w:vAlign w:val="center"/>
          </w:tcPr>
          <w:p w14:paraId="59A3F11A" w14:textId="04A54E46" w:rsidR="00E47CFC" w:rsidRPr="00F82940" w:rsidRDefault="000F7ECB" w:rsidP="00F82940">
            <w:pPr>
              <w:jc w:val="center"/>
              <w:rPr>
                <w:rFonts w:asciiTheme="minorHAnsi" w:hAnsiTheme="minorHAnsi" w:cstheme="minorHAnsi"/>
                <w:sz w:val="20"/>
                <w:szCs w:val="20"/>
              </w:rPr>
            </w:pPr>
            <w:r w:rsidRPr="00F82940">
              <w:rPr>
                <w:rFonts w:asciiTheme="minorHAnsi" w:hAnsiTheme="minorHAnsi" w:cstheme="minorHAnsi"/>
                <w:sz w:val="20"/>
                <w:szCs w:val="20"/>
              </w:rPr>
              <w:t>Verifica della capacità di risposta del PICC in presenza di diverse forme d'onda di interrogazione</w:t>
            </w:r>
          </w:p>
        </w:tc>
      </w:tr>
      <w:tr w:rsidR="00E47CFC" w:rsidRPr="006C6AE5" w14:paraId="579AAB17" w14:textId="77777777" w:rsidTr="00F82940">
        <w:trPr>
          <w:jc w:val="center"/>
        </w:trPr>
        <w:tc>
          <w:tcPr>
            <w:tcW w:w="2844" w:type="dxa"/>
            <w:vAlign w:val="center"/>
          </w:tcPr>
          <w:p w14:paraId="256EA6BB" w14:textId="48766E71" w:rsidR="00E47CFC" w:rsidRPr="00F82940" w:rsidRDefault="000F7ECB" w:rsidP="00F82940">
            <w:pPr>
              <w:jc w:val="center"/>
              <w:rPr>
                <w:rFonts w:asciiTheme="minorHAnsi" w:hAnsiTheme="minorHAnsi" w:cstheme="minorHAnsi"/>
                <w:sz w:val="20"/>
                <w:szCs w:val="20"/>
              </w:rPr>
            </w:pPr>
            <w:r>
              <w:rPr>
                <w:rFonts w:asciiTheme="minorHAnsi" w:hAnsiTheme="minorHAnsi" w:cstheme="minorHAnsi"/>
                <w:sz w:val="20"/>
                <w:szCs w:val="20"/>
              </w:rPr>
              <w:t>Misura dell’ampiezza della modulazione di carico</w:t>
            </w:r>
          </w:p>
        </w:tc>
        <w:tc>
          <w:tcPr>
            <w:tcW w:w="1517" w:type="dxa"/>
            <w:vAlign w:val="center"/>
          </w:tcPr>
          <w:p w14:paraId="20FF0A69" w14:textId="4FCDF685" w:rsidR="00E47CFC" w:rsidRPr="00F82940" w:rsidRDefault="00E47CFC" w:rsidP="00F82940">
            <w:pPr>
              <w:jc w:val="center"/>
              <w:rPr>
                <w:rFonts w:asciiTheme="minorHAnsi" w:hAnsiTheme="minorHAnsi" w:cstheme="minorHAnsi"/>
                <w:sz w:val="20"/>
                <w:szCs w:val="20"/>
              </w:rPr>
            </w:pPr>
            <w:r w:rsidRPr="00F82940">
              <w:rPr>
                <w:rFonts w:asciiTheme="minorHAnsi" w:hAnsiTheme="minorHAnsi" w:cstheme="minorHAnsi"/>
                <w:sz w:val="20"/>
                <w:szCs w:val="20"/>
              </w:rPr>
              <w:t>ISO14443-2 Cap. 8.2, 9.2</w:t>
            </w:r>
          </w:p>
        </w:tc>
        <w:tc>
          <w:tcPr>
            <w:tcW w:w="4359" w:type="dxa"/>
            <w:vAlign w:val="center"/>
          </w:tcPr>
          <w:p w14:paraId="6936F651" w14:textId="1007EB16" w:rsidR="00E47CFC" w:rsidRDefault="000F7ECB" w:rsidP="00F82940">
            <w:pPr>
              <w:jc w:val="center"/>
              <w:rPr>
                <w:rFonts w:asciiTheme="minorHAnsi" w:hAnsiTheme="minorHAnsi" w:cstheme="minorHAnsi"/>
                <w:sz w:val="20"/>
                <w:szCs w:val="20"/>
              </w:rPr>
            </w:pPr>
            <w:r>
              <w:rPr>
                <w:rFonts w:asciiTheme="minorHAnsi" w:hAnsiTheme="minorHAnsi" w:cstheme="minorHAnsi"/>
                <w:sz w:val="20"/>
                <w:szCs w:val="20"/>
              </w:rPr>
              <w:t xml:space="preserve">La modulazione di carico deve essere </w:t>
            </w:r>
            <w:r w:rsidR="00E47CFC" w:rsidRPr="00F82940">
              <w:rPr>
                <w:rFonts w:asciiTheme="minorHAnsi" w:hAnsiTheme="minorHAnsi" w:cstheme="minorHAnsi"/>
                <w:sz w:val="20"/>
                <w:szCs w:val="20"/>
              </w:rPr>
              <w:t xml:space="preserve">≥ 30/H1,2 </w:t>
            </w:r>
            <w:proofErr w:type="spellStart"/>
            <w:r w:rsidR="00E47CFC" w:rsidRPr="00F82940">
              <w:rPr>
                <w:rFonts w:asciiTheme="minorHAnsi" w:hAnsiTheme="minorHAnsi" w:cstheme="minorHAnsi"/>
                <w:sz w:val="20"/>
                <w:szCs w:val="20"/>
              </w:rPr>
              <w:t>mvpp</w:t>
            </w:r>
            <w:proofErr w:type="spellEnd"/>
          </w:p>
          <w:p w14:paraId="63D701DB" w14:textId="5DD99C78" w:rsidR="00E47CFC" w:rsidRDefault="00E47CFC" w:rsidP="00F82940">
            <w:pPr>
              <w:jc w:val="center"/>
              <w:rPr>
                <w:rFonts w:asciiTheme="minorHAnsi" w:hAnsiTheme="minorHAnsi" w:cstheme="minorHAnsi"/>
                <w:sz w:val="20"/>
                <w:szCs w:val="20"/>
                <w:lang w:val="en-US"/>
              </w:rPr>
            </w:pPr>
            <w:r w:rsidRPr="00F82940">
              <w:rPr>
                <w:rFonts w:asciiTheme="minorHAnsi" w:hAnsiTheme="minorHAnsi" w:cstheme="minorHAnsi"/>
                <w:sz w:val="20"/>
                <w:szCs w:val="20"/>
                <w:lang w:val="en-US"/>
              </w:rPr>
              <w:t>TX rate = 106 Kbps</w:t>
            </w:r>
          </w:p>
          <w:p w14:paraId="733F1F24" w14:textId="4A6F0C4B" w:rsidR="00E47CFC" w:rsidRPr="00F82940" w:rsidRDefault="00E47CFC" w:rsidP="00F82940">
            <w:pPr>
              <w:jc w:val="center"/>
              <w:rPr>
                <w:rFonts w:asciiTheme="minorHAnsi" w:hAnsiTheme="minorHAnsi" w:cstheme="minorHAnsi"/>
                <w:sz w:val="20"/>
                <w:szCs w:val="20"/>
                <w:lang w:val="en-US"/>
              </w:rPr>
            </w:pPr>
            <w:proofErr w:type="spellStart"/>
            <w:r w:rsidRPr="00F82940">
              <w:rPr>
                <w:rFonts w:asciiTheme="minorHAnsi" w:hAnsiTheme="minorHAnsi" w:cstheme="minorHAnsi"/>
                <w:sz w:val="20"/>
                <w:szCs w:val="20"/>
                <w:lang w:val="en-US"/>
              </w:rPr>
              <w:t>Fsubcarrier</w:t>
            </w:r>
            <w:proofErr w:type="spellEnd"/>
            <w:r w:rsidRPr="00F82940">
              <w:rPr>
                <w:rFonts w:asciiTheme="minorHAnsi" w:hAnsiTheme="minorHAnsi" w:cstheme="minorHAnsi"/>
                <w:sz w:val="20"/>
                <w:szCs w:val="20"/>
                <w:lang w:val="en-US"/>
              </w:rPr>
              <w:t xml:space="preserve"> = 847 KHz</w:t>
            </w:r>
          </w:p>
        </w:tc>
      </w:tr>
      <w:tr w:rsidR="00E47CFC" w:rsidRPr="00F82940" w14:paraId="09CEAE20" w14:textId="77777777" w:rsidTr="00F82940">
        <w:trPr>
          <w:jc w:val="center"/>
        </w:trPr>
        <w:tc>
          <w:tcPr>
            <w:tcW w:w="2844" w:type="dxa"/>
            <w:vAlign w:val="center"/>
          </w:tcPr>
          <w:p w14:paraId="63A26F17" w14:textId="4A647B8C" w:rsidR="00E47CFC" w:rsidRPr="00F82940" w:rsidRDefault="000F7ECB" w:rsidP="00F82940">
            <w:pPr>
              <w:jc w:val="center"/>
              <w:rPr>
                <w:rFonts w:asciiTheme="minorHAnsi" w:hAnsiTheme="minorHAnsi" w:cstheme="minorHAnsi"/>
                <w:sz w:val="20"/>
                <w:szCs w:val="20"/>
              </w:rPr>
            </w:pPr>
            <w:r w:rsidRPr="000F7ECB">
              <w:rPr>
                <w:rFonts w:asciiTheme="minorHAnsi" w:hAnsiTheme="minorHAnsi" w:cstheme="minorHAnsi"/>
                <w:sz w:val="20"/>
                <w:szCs w:val="20"/>
              </w:rPr>
              <w:t>Misura della frequenza di risonanza</w:t>
            </w:r>
          </w:p>
        </w:tc>
        <w:tc>
          <w:tcPr>
            <w:tcW w:w="1517" w:type="dxa"/>
            <w:vAlign w:val="center"/>
          </w:tcPr>
          <w:p w14:paraId="698CA81C" w14:textId="62E496F1" w:rsidR="00E47CFC" w:rsidRPr="00F82940" w:rsidRDefault="00E47CFC" w:rsidP="00F82940">
            <w:pPr>
              <w:jc w:val="center"/>
              <w:rPr>
                <w:rFonts w:asciiTheme="minorHAnsi" w:hAnsiTheme="minorHAnsi" w:cstheme="minorHAnsi"/>
                <w:sz w:val="20"/>
                <w:szCs w:val="20"/>
                <w:lang w:val="en-US"/>
              </w:rPr>
            </w:pPr>
            <w:r w:rsidRPr="00B47718">
              <w:rPr>
                <w:rFonts w:asciiTheme="minorHAnsi" w:hAnsiTheme="minorHAnsi" w:cstheme="minorHAnsi"/>
                <w:sz w:val="20"/>
                <w:szCs w:val="20"/>
              </w:rPr>
              <w:t>ISO10373-6 Cap.6.1, 6.3</w:t>
            </w:r>
          </w:p>
        </w:tc>
        <w:tc>
          <w:tcPr>
            <w:tcW w:w="4359" w:type="dxa"/>
            <w:vAlign w:val="center"/>
          </w:tcPr>
          <w:p w14:paraId="541A2372" w14:textId="77777777" w:rsidR="00E47CFC" w:rsidRPr="00F82940" w:rsidRDefault="00E47CFC" w:rsidP="00F82940">
            <w:pPr>
              <w:jc w:val="center"/>
              <w:rPr>
                <w:rFonts w:asciiTheme="minorHAnsi" w:hAnsiTheme="minorHAnsi" w:cstheme="minorHAnsi"/>
                <w:sz w:val="20"/>
                <w:szCs w:val="20"/>
                <w:lang w:val="en-US"/>
              </w:rPr>
            </w:pPr>
          </w:p>
        </w:tc>
      </w:tr>
      <w:tr w:rsidR="00E54C36" w:rsidRPr="00F82940" w14:paraId="7F868681" w14:textId="77777777" w:rsidTr="00F82940">
        <w:trPr>
          <w:jc w:val="center"/>
        </w:trPr>
        <w:tc>
          <w:tcPr>
            <w:tcW w:w="2844" w:type="dxa"/>
            <w:vAlign w:val="center"/>
          </w:tcPr>
          <w:p w14:paraId="58FAAFB4" w14:textId="7752A543" w:rsidR="00E54C36" w:rsidRPr="00F82940" w:rsidRDefault="000F7ECB" w:rsidP="00F82940">
            <w:pPr>
              <w:jc w:val="center"/>
              <w:rPr>
                <w:rFonts w:asciiTheme="minorHAnsi" w:hAnsiTheme="minorHAnsi" w:cstheme="minorHAnsi"/>
                <w:sz w:val="20"/>
                <w:szCs w:val="20"/>
              </w:rPr>
            </w:pPr>
            <w:r>
              <w:rPr>
                <w:rFonts w:asciiTheme="minorHAnsi" w:hAnsiTheme="minorHAnsi" w:cstheme="minorHAnsi"/>
                <w:sz w:val="20"/>
                <w:szCs w:val="20"/>
              </w:rPr>
              <w:t xml:space="preserve">Misura del Fattore </w:t>
            </w:r>
            <w:r w:rsidR="00E54C36" w:rsidRPr="00F82940">
              <w:rPr>
                <w:rFonts w:asciiTheme="minorHAnsi" w:hAnsiTheme="minorHAnsi" w:cstheme="minorHAnsi"/>
                <w:sz w:val="20"/>
                <w:szCs w:val="20"/>
              </w:rPr>
              <w:t>Q</w:t>
            </w:r>
          </w:p>
        </w:tc>
        <w:tc>
          <w:tcPr>
            <w:tcW w:w="1517" w:type="dxa"/>
            <w:vAlign w:val="center"/>
          </w:tcPr>
          <w:p w14:paraId="2433816E" w14:textId="79D159AF" w:rsidR="00E54C36" w:rsidRPr="00F82940" w:rsidRDefault="00E54C36" w:rsidP="00F82940">
            <w:pPr>
              <w:jc w:val="center"/>
              <w:rPr>
                <w:rFonts w:asciiTheme="minorHAnsi" w:hAnsiTheme="minorHAnsi" w:cstheme="minorHAnsi"/>
                <w:sz w:val="20"/>
                <w:szCs w:val="20"/>
              </w:rPr>
            </w:pPr>
            <w:r w:rsidRPr="00F82940">
              <w:rPr>
                <w:rFonts w:asciiTheme="minorHAnsi" w:hAnsiTheme="minorHAnsi" w:cstheme="minorHAnsi"/>
                <w:sz w:val="20"/>
                <w:szCs w:val="20"/>
              </w:rPr>
              <w:t>ISO10373-6 Cap. 6.1, 6.3</w:t>
            </w:r>
          </w:p>
        </w:tc>
        <w:tc>
          <w:tcPr>
            <w:tcW w:w="4359" w:type="dxa"/>
            <w:vAlign w:val="center"/>
          </w:tcPr>
          <w:p w14:paraId="66F92828" w14:textId="6F6A7C1E" w:rsidR="00E54C36" w:rsidRPr="00F82940" w:rsidRDefault="00E54C36" w:rsidP="00F82940">
            <w:pPr>
              <w:jc w:val="center"/>
              <w:rPr>
                <w:rFonts w:asciiTheme="minorHAnsi" w:hAnsiTheme="minorHAnsi" w:cstheme="minorHAnsi"/>
                <w:sz w:val="20"/>
                <w:szCs w:val="20"/>
              </w:rPr>
            </w:pPr>
            <w:r w:rsidRPr="00F82940">
              <w:rPr>
                <w:rFonts w:asciiTheme="minorHAnsi" w:hAnsiTheme="minorHAnsi" w:cstheme="minorHAnsi"/>
                <w:sz w:val="20"/>
                <w:szCs w:val="20"/>
              </w:rPr>
              <w:t>Misura dell’impedenza e della frequenza (massimizzazione della parte Re)</w:t>
            </w:r>
          </w:p>
        </w:tc>
      </w:tr>
      <w:tr w:rsidR="00E54C36" w:rsidRPr="00F82940" w14:paraId="15B574FC" w14:textId="77777777" w:rsidTr="00F82940">
        <w:trPr>
          <w:jc w:val="center"/>
        </w:trPr>
        <w:tc>
          <w:tcPr>
            <w:tcW w:w="2844" w:type="dxa"/>
            <w:vAlign w:val="center"/>
          </w:tcPr>
          <w:p w14:paraId="611A9C37" w14:textId="06BE277A" w:rsidR="00E54C36" w:rsidRPr="00F82940" w:rsidRDefault="000F7ECB" w:rsidP="00F82940">
            <w:pPr>
              <w:jc w:val="center"/>
              <w:rPr>
                <w:rFonts w:asciiTheme="minorHAnsi" w:hAnsiTheme="minorHAnsi" w:cstheme="minorHAnsi"/>
                <w:sz w:val="20"/>
                <w:szCs w:val="20"/>
              </w:rPr>
            </w:pPr>
            <w:r>
              <w:rPr>
                <w:rFonts w:asciiTheme="minorHAnsi" w:hAnsiTheme="minorHAnsi" w:cstheme="minorHAnsi"/>
                <w:sz w:val="20"/>
                <w:szCs w:val="20"/>
              </w:rPr>
              <w:t>Effetto di carico massimo di Classe 1</w:t>
            </w:r>
          </w:p>
        </w:tc>
        <w:tc>
          <w:tcPr>
            <w:tcW w:w="1517" w:type="dxa"/>
            <w:vAlign w:val="center"/>
          </w:tcPr>
          <w:p w14:paraId="6401234E" w14:textId="77777777" w:rsidR="00E54C36" w:rsidRPr="00F82940" w:rsidRDefault="00E54C36" w:rsidP="00F82940">
            <w:pPr>
              <w:jc w:val="center"/>
              <w:rPr>
                <w:rFonts w:asciiTheme="minorHAnsi" w:hAnsiTheme="minorHAnsi" w:cstheme="minorHAnsi"/>
                <w:sz w:val="20"/>
                <w:szCs w:val="20"/>
              </w:rPr>
            </w:pPr>
            <w:r w:rsidRPr="00F82940">
              <w:rPr>
                <w:rFonts w:asciiTheme="minorHAnsi" w:hAnsiTheme="minorHAnsi" w:cstheme="minorHAnsi"/>
                <w:sz w:val="20"/>
                <w:szCs w:val="20"/>
              </w:rPr>
              <w:t>ISO10373-6</w:t>
            </w:r>
          </w:p>
          <w:p w14:paraId="54E7CD42" w14:textId="1AB4599B" w:rsidR="00E54C36" w:rsidRPr="00F82940" w:rsidRDefault="00E54C36" w:rsidP="00F82940">
            <w:pPr>
              <w:jc w:val="center"/>
              <w:rPr>
                <w:rFonts w:asciiTheme="minorHAnsi" w:hAnsiTheme="minorHAnsi" w:cstheme="minorHAnsi"/>
                <w:sz w:val="20"/>
                <w:szCs w:val="20"/>
              </w:rPr>
            </w:pPr>
            <w:r w:rsidRPr="00F82940">
              <w:rPr>
                <w:rFonts w:asciiTheme="minorHAnsi" w:hAnsiTheme="minorHAnsi" w:cstheme="minorHAnsi"/>
                <w:sz w:val="20"/>
                <w:szCs w:val="20"/>
              </w:rPr>
              <w:t>Cap 7.4</w:t>
            </w:r>
          </w:p>
        </w:tc>
        <w:tc>
          <w:tcPr>
            <w:tcW w:w="4359" w:type="dxa"/>
            <w:vAlign w:val="center"/>
          </w:tcPr>
          <w:p w14:paraId="5BBA50AA" w14:textId="04DF7A89" w:rsidR="00E54C36" w:rsidRPr="00F82940" w:rsidRDefault="000F7ECB" w:rsidP="00F82940">
            <w:pPr>
              <w:jc w:val="center"/>
              <w:rPr>
                <w:rFonts w:asciiTheme="minorHAnsi" w:hAnsiTheme="minorHAnsi" w:cstheme="minorHAnsi"/>
                <w:sz w:val="20"/>
                <w:szCs w:val="20"/>
              </w:rPr>
            </w:pPr>
            <w:r w:rsidRPr="000F7ECB">
              <w:rPr>
                <w:rFonts w:asciiTheme="minorHAnsi" w:hAnsiTheme="minorHAnsi" w:cstheme="minorHAnsi"/>
                <w:sz w:val="20"/>
                <w:szCs w:val="20"/>
              </w:rPr>
              <w:t>Questa misura consente di apprezzare l'effetto di caricamento di PICC (</w:t>
            </w:r>
            <w:proofErr w:type="spellStart"/>
            <w:r w:rsidRPr="000F7ECB">
              <w:rPr>
                <w:rFonts w:asciiTheme="minorHAnsi" w:hAnsiTheme="minorHAnsi" w:cstheme="minorHAnsi"/>
                <w:sz w:val="20"/>
                <w:szCs w:val="20"/>
              </w:rPr>
              <w:t>Hp</w:t>
            </w:r>
            <w:proofErr w:type="spellEnd"/>
            <w:r w:rsidRPr="000F7ECB">
              <w:rPr>
                <w:rFonts w:asciiTheme="minorHAnsi" w:hAnsiTheme="minorHAnsi" w:cstheme="minorHAnsi"/>
                <w:sz w:val="20"/>
                <w:szCs w:val="20"/>
              </w:rPr>
              <w:t>) sotto test.</w:t>
            </w:r>
          </w:p>
        </w:tc>
      </w:tr>
      <w:tr w:rsidR="00E54C36" w:rsidRPr="00F82940" w14:paraId="61251E15" w14:textId="77777777" w:rsidTr="00F82940">
        <w:trPr>
          <w:jc w:val="center"/>
        </w:trPr>
        <w:tc>
          <w:tcPr>
            <w:tcW w:w="2844" w:type="dxa"/>
            <w:vAlign w:val="center"/>
          </w:tcPr>
          <w:p w14:paraId="0C3105C1" w14:textId="6B64B221" w:rsidR="00E54C36" w:rsidRPr="00F82940" w:rsidRDefault="000F7ECB" w:rsidP="00F82940">
            <w:pPr>
              <w:jc w:val="center"/>
              <w:rPr>
                <w:rFonts w:asciiTheme="minorHAnsi" w:hAnsiTheme="minorHAnsi" w:cstheme="minorHAnsi"/>
                <w:sz w:val="20"/>
                <w:szCs w:val="20"/>
              </w:rPr>
            </w:pPr>
            <w:r w:rsidRPr="000F7ECB">
              <w:rPr>
                <w:rFonts w:asciiTheme="minorHAnsi" w:hAnsiTheme="minorHAnsi" w:cstheme="minorHAnsi"/>
                <w:sz w:val="20"/>
                <w:szCs w:val="20"/>
              </w:rPr>
              <w:t xml:space="preserve">Effetto del comando di tipo B </w:t>
            </w:r>
            <w:r w:rsidRPr="000F7ECB">
              <w:rPr>
                <w:rFonts w:asciiTheme="minorHAnsi" w:hAnsiTheme="minorHAnsi" w:cstheme="minorHAnsi"/>
                <w:sz w:val="20"/>
                <w:szCs w:val="20"/>
              </w:rPr>
              <w:lastRenderedPageBreak/>
              <w:t xml:space="preserve">sulla </w:t>
            </w:r>
            <w:r>
              <w:rPr>
                <w:rFonts w:asciiTheme="minorHAnsi" w:hAnsiTheme="minorHAnsi" w:cstheme="minorHAnsi"/>
                <w:sz w:val="20"/>
                <w:szCs w:val="20"/>
              </w:rPr>
              <w:t>carta</w:t>
            </w:r>
            <w:r w:rsidRPr="000F7ECB">
              <w:rPr>
                <w:rFonts w:asciiTheme="minorHAnsi" w:hAnsiTheme="minorHAnsi" w:cstheme="minorHAnsi"/>
                <w:sz w:val="20"/>
                <w:szCs w:val="20"/>
              </w:rPr>
              <w:t xml:space="preserve"> di tipo A e dell'effetto del comando di tipo A sulla </w:t>
            </w:r>
            <w:r>
              <w:rPr>
                <w:rFonts w:asciiTheme="minorHAnsi" w:hAnsiTheme="minorHAnsi" w:cstheme="minorHAnsi"/>
                <w:sz w:val="20"/>
                <w:szCs w:val="20"/>
              </w:rPr>
              <w:t>carta</w:t>
            </w:r>
            <w:r w:rsidRPr="000F7ECB">
              <w:rPr>
                <w:rFonts w:asciiTheme="minorHAnsi" w:hAnsiTheme="minorHAnsi" w:cstheme="minorHAnsi"/>
                <w:sz w:val="20"/>
                <w:szCs w:val="20"/>
              </w:rPr>
              <w:t xml:space="preserve"> di tipo B.</w:t>
            </w:r>
            <w:r w:rsidRPr="00F82940">
              <w:rPr>
                <w:rFonts w:asciiTheme="minorHAnsi" w:hAnsiTheme="minorHAnsi" w:cstheme="minorHAnsi"/>
                <w:sz w:val="20"/>
                <w:szCs w:val="20"/>
              </w:rPr>
              <w:t xml:space="preserve"> </w:t>
            </w:r>
          </w:p>
        </w:tc>
        <w:tc>
          <w:tcPr>
            <w:tcW w:w="1517" w:type="dxa"/>
            <w:vAlign w:val="center"/>
          </w:tcPr>
          <w:p w14:paraId="1F960226" w14:textId="77777777" w:rsidR="00E54C36" w:rsidRPr="00F82940" w:rsidRDefault="00E54C36" w:rsidP="00F82940">
            <w:pPr>
              <w:jc w:val="center"/>
              <w:rPr>
                <w:rFonts w:asciiTheme="minorHAnsi" w:hAnsiTheme="minorHAnsi" w:cstheme="minorHAnsi"/>
                <w:sz w:val="20"/>
                <w:szCs w:val="20"/>
              </w:rPr>
            </w:pPr>
            <w:r w:rsidRPr="00F82940">
              <w:rPr>
                <w:rFonts w:asciiTheme="minorHAnsi" w:hAnsiTheme="minorHAnsi" w:cstheme="minorHAnsi"/>
                <w:sz w:val="20"/>
                <w:szCs w:val="20"/>
              </w:rPr>
              <w:lastRenderedPageBreak/>
              <w:t xml:space="preserve">ISO14443-3 </w:t>
            </w:r>
            <w:r w:rsidRPr="00F82940">
              <w:rPr>
                <w:rFonts w:asciiTheme="minorHAnsi" w:hAnsiTheme="minorHAnsi" w:cstheme="minorHAnsi"/>
                <w:sz w:val="20"/>
                <w:szCs w:val="20"/>
              </w:rPr>
              <w:lastRenderedPageBreak/>
              <w:t>AM1</w:t>
            </w:r>
          </w:p>
          <w:p w14:paraId="4FB682A5" w14:textId="58DD1D1B" w:rsidR="00E54C36" w:rsidRPr="00F82940" w:rsidRDefault="00E54C36" w:rsidP="00F82940">
            <w:pPr>
              <w:jc w:val="center"/>
              <w:rPr>
                <w:rFonts w:asciiTheme="minorHAnsi" w:hAnsiTheme="minorHAnsi" w:cstheme="minorHAnsi"/>
                <w:sz w:val="20"/>
                <w:szCs w:val="20"/>
              </w:rPr>
            </w:pPr>
            <w:r w:rsidRPr="00F82940">
              <w:rPr>
                <w:rFonts w:asciiTheme="minorHAnsi" w:hAnsiTheme="minorHAnsi" w:cstheme="minorHAnsi"/>
                <w:sz w:val="20"/>
                <w:szCs w:val="20"/>
              </w:rPr>
              <w:t>Cap. 5.2</w:t>
            </w:r>
          </w:p>
        </w:tc>
        <w:tc>
          <w:tcPr>
            <w:tcW w:w="4359" w:type="dxa"/>
            <w:vAlign w:val="center"/>
          </w:tcPr>
          <w:p w14:paraId="27BEE35D" w14:textId="77777777" w:rsidR="00E54C36" w:rsidRPr="00F82940" w:rsidRDefault="00E54C36" w:rsidP="00F82940">
            <w:pPr>
              <w:jc w:val="center"/>
              <w:rPr>
                <w:rFonts w:asciiTheme="minorHAnsi" w:hAnsiTheme="minorHAnsi" w:cstheme="minorHAnsi"/>
                <w:sz w:val="20"/>
                <w:szCs w:val="20"/>
              </w:rPr>
            </w:pPr>
          </w:p>
        </w:tc>
      </w:tr>
      <w:tr w:rsidR="00E54C36" w:rsidRPr="00F82940" w14:paraId="74D5072C" w14:textId="77777777" w:rsidTr="00F82940">
        <w:trPr>
          <w:jc w:val="center"/>
        </w:trPr>
        <w:tc>
          <w:tcPr>
            <w:tcW w:w="2844" w:type="dxa"/>
            <w:vAlign w:val="center"/>
          </w:tcPr>
          <w:p w14:paraId="2BBD61AE" w14:textId="0F82E059" w:rsidR="00E54C36" w:rsidRPr="00F82940" w:rsidRDefault="000F7ECB" w:rsidP="00F82940">
            <w:pPr>
              <w:jc w:val="center"/>
              <w:rPr>
                <w:rFonts w:asciiTheme="minorHAnsi" w:hAnsiTheme="minorHAnsi" w:cstheme="minorHAnsi"/>
                <w:sz w:val="20"/>
                <w:szCs w:val="20"/>
              </w:rPr>
            </w:pPr>
            <w:r w:rsidRPr="00F82940">
              <w:rPr>
                <w:rFonts w:asciiTheme="minorHAnsi" w:hAnsiTheme="minorHAnsi" w:cstheme="minorHAnsi"/>
                <w:sz w:val="20"/>
                <w:szCs w:val="20"/>
              </w:rPr>
              <w:lastRenderedPageBreak/>
              <w:t xml:space="preserve">Misura del tempo di interruzione minimo per ripristinare una </w:t>
            </w:r>
            <w:r>
              <w:rPr>
                <w:rFonts w:asciiTheme="minorHAnsi" w:hAnsiTheme="minorHAnsi" w:cstheme="minorHAnsi"/>
                <w:sz w:val="20"/>
                <w:szCs w:val="20"/>
              </w:rPr>
              <w:t xml:space="preserve">carta </w:t>
            </w:r>
            <w:r w:rsidRPr="00F82940">
              <w:rPr>
                <w:rFonts w:asciiTheme="minorHAnsi" w:hAnsiTheme="minorHAnsi" w:cstheme="minorHAnsi"/>
                <w:sz w:val="20"/>
                <w:szCs w:val="20"/>
              </w:rPr>
              <w:t>(solo tipo A)</w:t>
            </w:r>
          </w:p>
        </w:tc>
        <w:tc>
          <w:tcPr>
            <w:tcW w:w="1517" w:type="dxa"/>
            <w:vAlign w:val="center"/>
          </w:tcPr>
          <w:p w14:paraId="1B59294E" w14:textId="70F3CDC5" w:rsidR="00E54C36" w:rsidRPr="00F82940" w:rsidRDefault="00E54C36" w:rsidP="00F82940">
            <w:pPr>
              <w:jc w:val="center"/>
              <w:rPr>
                <w:rFonts w:asciiTheme="minorHAnsi" w:hAnsiTheme="minorHAnsi" w:cstheme="minorHAnsi"/>
                <w:sz w:val="20"/>
                <w:szCs w:val="20"/>
                <w:lang w:val="en-US"/>
              </w:rPr>
            </w:pPr>
            <w:r w:rsidRPr="00E54C36">
              <w:rPr>
                <w:rFonts w:asciiTheme="minorHAnsi" w:hAnsiTheme="minorHAnsi" w:cstheme="minorHAnsi"/>
                <w:sz w:val="20"/>
                <w:szCs w:val="20"/>
                <w:lang w:val="en-US"/>
              </w:rPr>
              <w:t>ISO14443-3 AM1 Cap. 5.4</w:t>
            </w:r>
          </w:p>
        </w:tc>
        <w:tc>
          <w:tcPr>
            <w:tcW w:w="4359" w:type="dxa"/>
            <w:vAlign w:val="center"/>
          </w:tcPr>
          <w:p w14:paraId="469247B0" w14:textId="73D21354" w:rsidR="00E54C36" w:rsidRPr="00F82940" w:rsidRDefault="000F7ECB" w:rsidP="00F82940">
            <w:pPr>
              <w:jc w:val="center"/>
              <w:rPr>
                <w:rFonts w:asciiTheme="minorHAnsi" w:hAnsiTheme="minorHAnsi" w:cstheme="minorHAnsi"/>
                <w:sz w:val="20"/>
                <w:szCs w:val="20"/>
                <w:lang w:val="en-US"/>
              </w:rPr>
            </w:pPr>
            <w:r>
              <w:rPr>
                <w:rFonts w:asciiTheme="minorHAnsi" w:hAnsiTheme="minorHAnsi" w:cstheme="minorHAnsi"/>
                <w:sz w:val="20"/>
                <w:szCs w:val="20"/>
                <w:lang w:val="en-US"/>
              </w:rPr>
              <w:t xml:space="preserve">Tempo </w:t>
            </w:r>
            <w:proofErr w:type="spellStart"/>
            <w:r>
              <w:rPr>
                <w:rFonts w:asciiTheme="minorHAnsi" w:hAnsiTheme="minorHAnsi" w:cstheme="minorHAnsi"/>
                <w:sz w:val="20"/>
                <w:szCs w:val="20"/>
                <w:lang w:val="en-US"/>
              </w:rPr>
              <w:t>limite</w:t>
            </w:r>
            <w:proofErr w:type="spellEnd"/>
            <w:r>
              <w:rPr>
                <w:rFonts w:asciiTheme="minorHAnsi" w:hAnsiTheme="minorHAnsi" w:cstheme="minorHAnsi"/>
                <w:sz w:val="20"/>
                <w:szCs w:val="20"/>
                <w:lang w:val="en-US"/>
              </w:rPr>
              <w:t xml:space="preserve"> </w:t>
            </w:r>
            <w:r w:rsidR="00E54C36" w:rsidRPr="00E54C36">
              <w:rPr>
                <w:rFonts w:asciiTheme="minorHAnsi" w:hAnsiTheme="minorHAnsi" w:cstheme="minorHAnsi"/>
                <w:sz w:val="20"/>
                <w:szCs w:val="20"/>
                <w:lang w:val="en-US"/>
              </w:rPr>
              <w:t xml:space="preserve">≤ 5 </w:t>
            </w:r>
            <w:proofErr w:type="spellStart"/>
            <w:r w:rsidR="00E54C36" w:rsidRPr="00E54C36">
              <w:rPr>
                <w:rFonts w:asciiTheme="minorHAnsi" w:hAnsiTheme="minorHAnsi" w:cstheme="minorHAnsi"/>
                <w:sz w:val="20"/>
                <w:szCs w:val="20"/>
                <w:lang w:val="en-US"/>
              </w:rPr>
              <w:t>ms</w:t>
            </w:r>
            <w:proofErr w:type="spellEnd"/>
          </w:p>
        </w:tc>
      </w:tr>
      <w:tr w:rsidR="00E54C36" w:rsidRPr="00F82940" w14:paraId="4DE7AF4B" w14:textId="77777777" w:rsidTr="00F82940">
        <w:trPr>
          <w:jc w:val="center"/>
        </w:trPr>
        <w:tc>
          <w:tcPr>
            <w:tcW w:w="2844" w:type="dxa"/>
            <w:vAlign w:val="center"/>
          </w:tcPr>
          <w:p w14:paraId="72719EEB" w14:textId="323F37E8" w:rsidR="00E54C36" w:rsidRPr="00F82940" w:rsidRDefault="000F7ECB" w:rsidP="00F82940">
            <w:pPr>
              <w:jc w:val="center"/>
              <w:rPr>
                <w:rFonts w:asciiTheme="minorHAnsi" w:hAnsiTheme="minorHAnsi" w:cstheme="minorHAnsi"/>
                <w:sz w:val="20"/>
                <w:szCs w:val="20"/>
                <w:lang w:val="en-US"/>
              </w:rPr>
            </w:pPr>
            <w:r>
              <w:rPr>
                <w:rFonts w:asciiTheme="minorHAnsi" w:hAnsiTheme="minorHAnsi" w:cstheme="minorHAnsi"/>
                <w:sz w:val="20"/>
                <w:szCs w:val="20"/>
                <w:lang w:val="en-US"/>
              </w:rPr>
              <w:t xml:space="preserve">Test </w:t>
            </w:r>
            <w:proofErr w:type="spellStart"/>
            <w:r>
              <w:rPr>
                <w:rFonts w:asciiTheme="minorHAnsi" w:hAnsiTheme="minorHAnsi" w:cstheme="minorHAnsi"/>
                <w:sz w:val="20"/>
                <w:szCs w:val="20"/>
                <w:lang w:val="en-US"/>
              </w:rPr>
              <w:t>meccanico</w:t>
            </w:r>
            <w:proofErr w:type="spellEnd"/>
          </w:p>
        </w:tc>
        <w:tc>
          <w:tcPr>
            <w:tcW w:w="1517" w:type="dxa"/>
            <w:vAlign w:val="center"/>
          </w:tcPr>
          <w:p w14:paraId="0BEA817B" w14:textId="2064DB74" w:rsidR="00E54C36" w:rsidRPr="00F82940" w:rsidRDefault="00E54C36" w:rsidP="00F82940">
            <w:pPr>
              <w:jc w:val="center"/>
              <w:rPr>
                <w:rFonts w:asciiTheme="minorHAnsi" w:hAnsiTheme="minorHAnsi" w:cstheme="minorHAnsi"/>
                <w:sz w:val="20"/>
                <w:szCs w:val="20"/>
                <w:lang w:val="en-US"/>
              </w:rPr>
            </w:pPr>
            <w:r w:rsidRPr="00E54C36">
              <w:rPr>
                <w:rFonts w:asciiTheme="minorHAnsi" w:hAnsiTheme="minorHAnsi" w:cstheme="minorHAnsi"/>
                <w:sz w:val="20"/>
                <w:szCs w:val="20"/>
                <w:lang w:val="en-US"/>
              </w:rPr>
              <w:t>ISO IEC 10373-1</w:t>
            </w:r>
          </w:p>
        </w:tc>
        <w:tc>
          <w:tcPr>
            <w:tcW w:w="4359" w:type="dxa"/>
            <w:vAlign w:val="center"/>
          </w:tcPr>
          <w:p w14:paraId="6CEDD662" w14:textId="77777777" w:rsidR="000F7ECB" w:rsidRPr="00F82940" w:rsidRDefault="000F7ECB" w:rsidP="00F82940">
            <w:pPr>
              <w:jc w:val="center"/>
              <w:rPr>
                <w:rFonts w:asciiTheme="minorHAnsi" w:hAnsiTheme="minorHAnsi" w:cstheme="minorHAnsi"/>
                <w:sz w:val="20"/>
                <w:szCs w:val="20"/>
              </w:rPr>
            </w:pPr>
            <w:r w:rsidRPr="00F82940">
              <w:rPr>
                <w:rFonts w:asciiTheme="minorHAnsi" w:hAnsiTheme="minorHAnsi" w:cstheme="minorHAnsi"/>
                <w:sz w:val="20"/>
                <w:szCs w:val="20"/>
              </w:rPr>
              <w:t>Test dinamico di flessione</w:t>
            </w:r>
          </w:p>
          <w:p w14:paraId="3E75F292" w14:textId="27AB9EFA" w:rsidR="00E54C36" w:rsidRPr="006C6AE5" w:rsidRDefault="000F7ECB" w:rsidP="00F82940">
            <w:pPr>
              <w:jc w:val="center"/>
              <w:rPr>
                <w:rFonts w:asciiTheme="minorHAnsi" w:hAnsiTheme="minorHAnsi" w:cstheme="minorHAnsi"/>
                <w:sz w:val="20"/>
                <w:szCs w:val="20"/>
              </w:rPr>
            </w:pPr>
            <w:r w:rsidRPr="00F82940">
              <w:rPr>
                <w:rFonts w:asciiTheme="minorHAnsi" w:hAnsiTheme="minorHAnsi" w:cstheme="minorHAnsi"/>
                <w:sz w:val="20"/>
                <w:szCs w:val="20"/>
              </w:rPr>
              <w:t>Test dinamico di Torsione</w:t>
            </w:r>
          </w:p>
        </w:tc>
      </w:tr>
    </w:tbl>
    <w:p w14:paraId="55AFFDE4" w14:textId="636EC8A0" w:rsidR="00E47CFC" w:rsidRPr="00F82940" w:rsidRDefault="002320FC" w:rsidP="00F82940">
      <w:pPr>
        <w:jc w:val="center"/>
        <w:rPr>
          <w:rFonts w:asciiTheme="minorHAnsi" w:hAnsiTheme="minorHAnsi" w:cs="Arial"/>
          <w:b/>
          <w:bCs/>
          <w:sz w:val="20"/>
          <w:szCs w:val="20"/>
        </w:rPr>
      </w:pPr>
      <w:r w:rsidRPr="00F82940">
        <w:rPr>
          <w:rFonts w:asciiTheme="minorHAnsi" w:hAnsiTheme="minorHAnsi" w:cs="Arial"/>
          <w:b/>
          <w:bCs/>
          <w:sz w:val="20"/>
          <w:szCs w:val="20"/>
        </w:rPr>
        <w:t xml:space="preserve">Tabella 1: Lista dei test di </w:t>
      </w:r>
      <w:proofErr w:type="spellStart"/>
      <w:r w:rsidRPr="00F82940">
        <w:rPr>
          <w:rFonts w:asciiTheme="minorHAnsi" w:hAnsiTheme="minorHAnsi" w:cs="Arial"/>
          <w:b/>
          <w:bCs/>
          <w:sz w:val="20"/>
          <w:szCs w:val="20"/>
        </w:rPr>
        <w:t>com</w:t>
      </w:r>
      <w:r>
        <w:rPr>
          <w:rFonts w:asciiTheme="minorHAnsi" w:hAnsiTheme="minorHAnsi" w:cs="Arial"/>
          <w:b/>
          <w:bCs/>
          <w:sz w:val="20"/>
          <w:szCs w:val="20"/>
        </w:rPr>
        <w:t>pliance</w:t>
      </w:r>
      <w:proofErr w:type="spellEnd"/>
      <w:r>
        <w:rPr>
          <w:rFonts w:asciiTheme="minorHAnsi" w:hAnsiTheme="minorHAnsi" w:cs="Arial"/>
          <w:b/>
          <w:bCs/>
          <w:sz w:val="20"/>
          <w:szCs w:val="20"/>
        </w:rPr>
        <w:t xml:space="preserve"> vs </w:t>
      </w:r>
      <w:r w:rsidR="00114FB3">
        <w:rPr>
          <w:rFonts w:asciiTheme="minorHAnsi" w:hAnsiTheme="minorHAnsi" w:cs="Arial"/>
          <w:b/>
          <w:bCs/>
          <w:sz w:val="20"/>
          <w:szCs w:val="20"/>
        </w:rPr>
        <w:t xml:space="preserve">standard </w:t>
      </w:r>
      <w:r>
        <w:rPr>
          <w:rFonts w:asciiTheme="minorHAnsi" w:hAnsiTheme="minorHAnsi" w:cs="Arial"/>
          <w:b/>
          <w:bCs/>
          <w:sz w:val="20"/>
          <w:szCs w:val="20"/>
        </w:rPr>
        <w:t>di riferimento</w:t>
      </w:r>
    </w:p>
    <w:p w14:paraId="1EEA983C" w14:textId="77777777" w:rsidR="005C396F" w:rsidRPr="00F82940" w:rsidRDefault="005C396F" w:rsidP="00F82940">
      <w:pPr>
        <w:jc w:val="both"/>
        <w:rPr>
          <w:rFonts w:asciiTheme="minorHAnsi" w:hAnsiTheme="minorHAnsi" w:cs="Arial"/>
          <w:bCs/>
          <w:sz w:val="20"/>
          <w:szCs w:val="20"/>
        </w:rPr>
      </w:pPr>
    </w:p>
    <w:p w14:paraId="1A8297E4" w14:textId="40D01ACE" w:rsidR="00532D78" w:rsidRDefault="001C52C3" w:rsidP="001C52C3">
      <w:pPr>
        <w:jc w:val="both"/>
        <w:rPr>
          <w:rFonts w:asciiTheme="minorHAnsi" w:hAnsiTheme="minorHAnsi" w:cs="Arial"/>
          <w:bCs/>
          <w:sz w:val="20"/>
          <w:szCs w:val="20"/>
        </w:rPr>
      </w:pPr>
      <w:r>
        <w:rPr>
          <w:rFonts w:asciiTheme="minorHAnsi" w:hAnsiTheme="minorHAnsi" w:cs="Arial"/>
          <w:bCs/>
          <w:sz w:val="20"/>
          <w:szCs w:val="20"/>
        </w:rPr>
        <w:t xml:space="preserve">Tale attestato di conformità dovrà essere rilasciato da un </w:t>
      </w:r>
      <w:r w:rsidRPr="001C52C3">
        <w:rPr>
          <w:rFonts w:asciiTheme="minorHAnsi" w:hAnsiTheme="minorHAnsi" w:cs="Arial"/>
          <w:bCs/>
          <w:sz w:val="20"/>
          <w:szCs w:val="20"/>
        </w:rPr>
        <w:t>Laboratorio accreditato OCSI</w:t>
      </w:r>
      <w:r>
        <w:rPr>
          <w:rFonts w:asciiTheme="minorHAnsi" w:hAnsiTheme="minorHAnsi" w:cs="Arial"/>
          <w:bCs/>
          <w:sz w:val="20"/>
          <w:szCs w:val="20"/>
        </w:rPr>
        <w:t xml:space="preserve"> dopo l’esecuzione dei test su un Campione iniziale della fornitura composto da alcune decine di carte TS-CNS.</w:t>
      </w:r>
    </w:p>
    <w:p w14:paraId="56473AFB" w14:textId="77777777" w:rsidR="001C52C3" w:rsidRDefault="001C52C3" w:rsidP="001C52C3">
      <w:pPr>
        <w:jc w:val="both"/>
        <w:rPr>
          <w:rFonts w:asciiTheme="minorHAnsi" w:hAnsiTheme="minorHAnsi" w:cs="Arial"/>
          <w:bCs/>
          <w:sz w:val="20"/>
          <w:szCs w:val="20"/>
        </w:rPr>
      </w:pPr>
    </w:p>
    <w:p w14:paraId="54DEDDE0" w14:textId="77777777" w:rsidR="001C52C3" w:rsidRDefault="001C52C3" w:rsidP="001C52C3">
      <w:pPr>
        <w:jc w:val="both"/>
        <w:rPr>
          <w:rFonts w:asciiTheme="minorHAnsi" w:hAnsiTheme="minorHAnsi" w:cs="Arial"/>
          <w:bCs/>
          <w:sz w:val="20"/>
          <w:szCs w:val="20"/>
        </w:rPr>
      </w:pPr>
      <w:r>
        <w:rPr>
          <w:rFonts w:asciiTheme="minorHAnsi" w:hAnsiTheme="minorHAnsi" w:cs="Arial"/>
          <w:bCs/>
          <w:sz w:val="20"/>
          <w:szCs w:val="20"/>
        </w:rPr>
        <w:t>Rispetto a questo scenario, si richiede di:</w:t>
      </w:r>
    </w:p>
    <w:p w14:paraId="6CC2019E" w14:textId="77777777" w:rsidR="001C52C3" w:rsidRDefault="001C52C3" w:rsidP="001C52C3">
      <w:pPr>
        <w:jc w:val="both"/>
        <w:rPr>
          <w:rFonts w:asciiTheme="minorHAnsi" w:hAnsiTheme="minorHAnsi" w:cs="Arial"/>
          <w:bCs/>
          <w:sz w:val="20"/>
          <w:szCs w:val="20"/>
        </w:rPr>
      </w:pPr>
    </w:p>
    <w:p w14:paraId="332F31B6" w14:textId="09E5A1AD" w:rsidR="001C52C3" w:rsidRDefault="001C52C3" w:rsidP="00E308AB">
      <w:pPr>
        <w:pStyle w:val="Paragrafoelenco"/>
        <w:numPr>
          <w:ilvl w:val="0"/>
          <w:numId w:val="19"/>
        </w:numPr>
        <w:ind w:left="426"/>
        <w:jc w:val="both"/>
        <w:rPr>
          <w:rFonts w:asciiTheme="minorHAnsi" w:hAnsiTheme="minorHAnsi" w:cs="Arial"/>
          <w:bCs/>
          <w:sz w:val="20"/>
          <w:szCs w:val="20"/>
        </w:rPr>
      </w:pPr>
      <w:r w:rsidRPr="001C52C3">
        <w:rPr>
          <w:rFonts w:asciiTheme="minorHAnsi" w:hAnsiTheme="minorHAnsi" w:cs="Arial"/>
          <w:bCs/>
          <w:sz w:val="20"/>
          <w:szCs w:val="20"/>
        </w:rPr>
        <w:t xml:space="preserve">riportare la lista dei Laboratori accreditati OCSI </w:t>
      </w:r>
      <w:r>
        <w:rPr>
          <w:rFonts w:asciiTheme="minorHAnsi" w:hAnsiTheme="minorHAnsi" w:cs="Arial"/>
          <w:bCs/>
          <w:sz w:val="20"/>
          <w:szCs w:val="20"/>
        </w:rPr>
        <w:t>in grado di effettuare</w:t>
      </w:r>
      <w:r w:rsidR="00241947" w:rsidRPr="00241947">
        <w:rPr>
          <w:rFonts w:asciiTheme="minorHAnsi" w:hAnsiTheme="minorHAnsi" w:cs="Arial"/>
          <w:bCs/>
          <w:sz w:val="20"/>
          <w:szCs w:val="20"/>
        </w:rPr>
        <w:t>, sul campione iniziale della fornitura dell’Operatore economico</w:t>
      </w:r>
      <w:r w:rsidR="00241947">
        <w:rPr>
          <w:rFonts w:asciiTheme="minorHAnsi" w:hAnsiTheme="minorHAnsi" w:cs="Arial"/>
          <w:bCs/>
          <w:sz w:val="20"/>
          <w:szCs w:val="20"/>
        </w:rPr>
        <w:t>,</w:t>
      </w:r>
      <w:r>
        <w:rPr>
          <w:rFonts w:asciiTheme="minorHAnsi" w:hAnsiTheme="minorHAnsi" w:cs="Arial"/>
          <w:bCs/>
          <w:sz w:val="20"/>
          <w:szCs w:val="20"/>
        </w:rPr>
        <w:t xml:space="preserve"> </w:t>
      </w:r>
      <w:r w:rsidR="00241947">
        <w:rPr>
          <w:rFonts w:asciiTheme="minorHAnsi" w:hAnsiTheme="minorHAnsi" w:cs="Arial"/>
          <w:bCs/>
          <w:sz w:val="20"/>
          <w:szCs w:val="20"/>
        </w:rPr>
        <w:t xml:space="preserve">i test </w:t>
      </w:r>
      <w:r>
        <w:rPr>
          <w:rFonts w:asciiTheme="minorHAnsi" w:hAnsiTheme="minorHAnsi" w:cs="Arial"/>
          <w:bCs/>
          <w:sz w:val="20"/>
          <w:szCs w:val="20"/>
        </w:rPr>
        <w:t>sopra descritti rilasciando il relativo attestato di conformità/non conformità</w:t>
      </w:r>
      <w:r w:rsidR="00241947">
        <w:rPr>
          <w:rFonts w:asciiTheme="minorHAnsi" w:hAnsiTheme="minorHAnsi" w:cs="Arial"/>
          <w:bCs/>
          <w:sz w:val="20"/>
          <w:szCs w:val="20"/>
        </w:rPr>
        <w:t>.</w:t>
      </w:r>
    </w:p>
    <w:p w14:paraId="0BA6B226" w14:textId="77777777" w:rsidR="001C52C3" w:rsidRDefault="001C52C3" w:rsidP="001C52C3">
      <w:pPr>
        <w:jc w:val="both"/>
        <w:rPr>
          <w:rFonts w:asciiTheme="minorHAnsi" w:hAnsiTheme="minorHAnsi" w:cs="Arial"/>
          <w:b/>
          <w:bCs/>
          <w:sz w:val="20"/>
          <w:szCs w:val="20"/>
        </w:rPr>
      </w:pPr>
    </w:p>
    <w:p w14:paraId="5F7F3E04" w14:textId="45B97456" w:rsidR="001C52C3" w:rsidRPr="001C52C3" w:rsidRDefault="001C52C3" w:rsidP="001C52C3">
      <w:pPr>
        <w:jc w:val="both"/>
        <w:rPr>
          <w:rFonts w:asciiTheme="minorHAnsi" w:hAnsiTheme="minorHAnsi" w:cs="Arial"/>
          <w:b/>
          <w:bCs/>
          <w:sz w:val="20"/>
          <w:szCs w:val="20"/>
        </w:rPr>
      </w:pPr>
      <w:r>
        <w:rPr>
          <w:rFonts w:asciiTheme="minorHAnsi" w:hAnsiTheme="minorHAnsi" w:cs="Arial"/>
          <w:b/>
          <w:bCs/>
          <w:sz w:val="20"/>
          <w:szCs w:val="20"/>
        </w:rPr>
        <w:t>Risposta</w:t>
      </w:r>
    </w:p>
    <w:p w14:paraId="7CEB1AF3" w14:textId="77777777" w:rsidR="001C52C3" w:rsidRPr="00525622" w:rsidRDefault="001C52C3" w:rsidP="001C52C3">
      <w:pPr>
        <w:jc w:val="both"/>
        <w:rPr>
          <w:rFonts w:ascii="Calibri" w:hAnsi="Calibri"/>
          <w:sz w:val="20"/>
          <w:szCs w:val="20"/>
        </w:rPr>
      </w:pPr>
      <w:r w:rsidRPr="00525622">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F9CF0A" w14:textId="77777777" w:rsidR="001C52C3" w:rsidRPr="001C52C3" w:rsidRDefault="001C52C3" w:rsidP="001C52C3">
      <w:pPr>
        <w:jc w:val="both"/>
        <w:rPr>
          <w:rFonts w:asciiTheme="minorHAnsi" w:hAnsiTheme="minorHAnsi" w:cs="Arial"/>
          <w:bCs/>
          <w:sz w:val="20"/>
          <w:szCs w:val="20"/>
        </w:rPr>
      </w:pPr>
    </w:p>
    <w:p w14:paraId="3F349ED0" w14:textId="20ECE09C" w:rsidR="001C52C3" w:rsidRDefault="001C52C3" w:rsidP="001C52C3">
      <w:pPr>
        <w:pStyle w:val="Paragrafoelenco"/>
        <w:numPr>
          <w:ilvl w:val="0"/>
          <w:numId w:val="19"/>
        </w:numPr>
        <w:ind w:left="426"/>
        <w:jc w:val="both"/>
        <w:rPr>
          <w:rFonts w:asciiTheme="minorHAnsi" w:hAnsiTheme="minorHAnsi" w:cs="Arial"/>
          <w:bCs/>
          <w:sz w:val="20"/>
          <w:szCs w:val="20"/>
        </w:rPr>
      </w:pPr>
      <w:r>
        <w:rPr>
          <w:rFonts w:asciiTheme="minorHAnsi" w:hAnsiTheme="minorHAnsi" w:cs="Arial"/>
          <w:bCs/>
          <w:sz w:val="20"/>
          <w:szCs w:val="20"/>
        </w:rPr>
        <w:t xml:space="preserve">indicare la stima dei tempi necessari per la consegna al Laboratorio del Campione iniziale della Fornitura, per l’effettuazione dei test di cui sopra e per il rilascio a Sogei </w:t>
      </w:r>
      <w:r w:rsidR="00585299">
        <w:rPr>
          <w:rFonts w:asciiTheme="minorHAnsi" w:hAnsiTheme="minorHAnsi" w:cs="Arial"/>
          <w:bCs/>
          <w:sz w:val="20"/>
          <w:szCs w:val="20"/>
        </w:rPr>
        <w:t>del su</w:t>
      </w:r>
      <w:r w:rsidR="00241947">
        <w:rPr>
          <w:rFonts w:asciiTheme="minorHAnsi" w:hAnsiTheme="minorHAnsi" w:cs="Arial"/>
          <w:bCs/>
          <w:sz w:val="20"/>
          <w:szCs w:val="20"/>
        </w:rPr>
        <w:t>ddetto attestato di conformità.</w:t>
      </w:r>
    </w:p>
    <w:p w14:paraId="0E7265B4" w14:textId="77777777" w:rsidR="00585299" w:rsidRDefault="00585299" w:rsidP="00585299">
      <w:pPr>
        <w:jc w:val="both"/>
        <w:rPr>
          <w:rFonts w:asciiTheme="minorHAnsi" w:hAnsiTheme="minorHAnsi" w:cs="Arial"/>
          <w:b/>
          <w:bCs/>
          <w:sz w:val="20"/>
          <w:szCs w:val="20"/>
        </w:rPr>
      </w:pPr>
    </w:p>
    <w:p w14:paraId="14B0D477" w14:textId="77777777" w:rsidR="00585299" w:rsidRPr="00585299" w:rsidRDefault="00585299" w:rsidP="00585299">
      <w:pPr>
        <w:jc w:val="both"/>
        <w:rPr>
          <w:rFonts w:asciiTheme="minorHAnsi" w:hAnsiTheme="minorHAnsi" w:cs="Arial"/>
          <w:b/>
          <w:bCs/>
          <w:sz w:val="20"/>
          <w:szCs w:val="20"/>
        </w:rPr>
      </w:pPr>
      <w:r w:rsidRPr="00585299">
        <w:rPr>
          <w:rFonts w:asciiTheme="minorHAnsi" w:hAnsiTheme="minorHAnsi" w:cs="Arial"/>
          <w:b/>
          <w:bCs/>
          <w:sz w:val="20"/>
          <w:szCs w:val="20"/>
        </w:rPr>
        <w:t>Risposta</w:t>
      </w:r>
    </w:p>
    <w:p w14:paraId="04726393" w14:textId="5ED387AF" w:rsidR="00585299" w:rsidRDefault="00585299" w:rsidP="00585299">
      <w:pPr>
        <w:jc w:val="both"/>
        <w:rPr>
          <w:rFonts w:asciiTheme="minorHAnsi" w:hAnsiTheme="minorHAnsi" w:cs="Arial"/>
          <w:bCs/>
          <w:sz w:val="20"/>
          <w:szCs w:val="20"/>
        </w:rPr>
      </w:pPr>
      <w:r w:rsidRPr="00585299">
        <w:rPr>
          <w:rFonts w:asciiTheme="minorHAnsi" w:hAnsiTheme="minorHAnsi"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5816FD" w14:textId="77777777" w:rsidR="00FA737A" w:rsidRDefault="00FA737A" w:rsidP="00241947">
      <w:pPr>
        <w:jc w:val="both"/>
        <w:rPr>
          <w:rFonts w:asciiTheme="minorHAnsi" w:hAnsiTheme="minorHAnsi" w:cs="Arial"/>
          <w:bCs/>
          <w:i/>
          <w:sz w:val="20"/>
          <w:szCs w:val="20"/>
        </w:rPr>
      </w:pPr>
    </w:p>
    <w:p w14:paraId="2F41BA9A" w14:textId="69D411CC" w:rsidR="00327BE6" w:rsidRDefault="002320FC" w:rsidP="00F82940">
      <w:pPr>
        <w:pStyle w:val="Paragrafoelenco"/>
        <w:numPr>
          <w:ilvl w:val="0"/>
          <w:numId w:val="19"/>
        </w:numPr>
        <w:ind w:left="426"/>
        <w:jc w:val="both"/>
        <w:rPr>
          <w:rFonts w:asciiTheme="minorHAnsi" w:hAnsiTheme="minorHAnsi" w:cs="Arial"/>
          <w:bCs/>
          <w:sz w:val="20"/>
          <w:szCs w:val="20"/>
        </w:rPr>
      </w:pPr>
      <w:r>
        <w:rPr>
          <w:rFonts w:asciiTheme="minorHAnsi" w:hAnsiTheme="minorHAnsi" w:cs="Arial"/>
          <w:bCs/>
          <w:sz w:val="20"/>
          <w:szCs w:val="20"/>
        </w:rPr>
        <w:t xml:space="preserve">Si prega di </w:t>
      </w:r>
      <w:r w:rsidR="005C396F">
        <w:rPr>
          <w:rFonts w:asciiTheme="minorHAnsi" w:hAnsiTheme="minorHAnsi" w:cs="Arial"/>
          <w:bCs/>
          <w:sz w:val="20"/>
          <w:szCs w:val="20"/>
        </w:rPr>
        <w:t xml:space="preserve">confermare </w:t>
      </w:r>
      <w:r>
        <w:rPr>
          <w:rFonts w:asciiTheme="minorHAnsi" w:hAnsiTheme="minorHAnsi" w:cs="Arial"/>
          <w:bCs/>
          <w:sz w:val="20"/>
          <w:szCs w:val="20"/>
        </w:rPr>
        <w:t xml:space="preserve">o modificare i riferimenti </w:t>
      </w:r>
      <w:r w:rsidR="00114FB3">
        <w:rPr>
          <w:rFonts w:asciiTheme="minorHAnsi" w:hAnsiTheme="minorHAnsi" w:cs="Arial"/>
          <w:bCs/>
          <w:sz w:val="20"/>
          <w:szCs w:val="20"/>
        </w:rPr>
        <w:t>agli standard</w:t>
      </w:r>
      <w:r>
        <w:rPr>
          <w:rFonts w:asciiTheme="minorHAnsi" w:hAnsiTheme="minorHAnsi" w:cs="Arial"/>
          <w:bCs/>
          <w:sz w:val="20"/>
          <w:szCs w:val="20"/>
        </w:rPr>
        <w:t xml:space="preserve"> riportati nella colonna “</w:t>
      </w:r>
      <w:r w:rsidR="00114FB3">
        <w:rPr>
          <w:rFonts w:asciiTheme="minorHAnsi" w:hAnsiTheme="minorHAnsi" w:cs="Arial"/>
          <w:bCs/>
          <w:sz w:val="20"/>
          <w:szCs w:val="20"/>
        </w:rPr>
        <w:t>Standard di riferimento</w:t>
      </w:r>
      <w:r>
        <w:rPr>
          <w:rFonts w:asciiTheme="minorHAnsi" w:hAnsiTheme="minorHAnsi" w:cs="Arial"/>
          <w:bCs/>
          <w:sz w:val="20"/>
          <w:szCs w:val="20"/>
        </w:rPr>
        <w:t>” della tabella 1</w:t>
      </w:r>
      <w:r w:rsidR="00327BE6">
        <w:rPr>
          <w:rFonts w:asciiTheme="minorHAnsi" w:hAnsiTheme="minorHAnsi" w:cs="Arial"/>
          <w:bCs/>
          <w:sz w:val="20"/>
          <w:szCs w:val="20"/>
        </w:rPr>
        <w:t>.</w:t>
      </w:r>
      <w:r>
        <w:rPr>
          <w:rFonts w:asciiTheme="minorHAnsi" w:hAnsiTheme="minorHAnsi" w:cs="Arial"/>
          <w:bCs/>
          <w:sz w:val="20"/>
          <w:szCs w:val="20"/>
        </w:rPr>
        <w:t xml:space="preserve"> L’obiettivo della presente domanda è quella di predisporre un elenco di test volti a verificare la </w:t>
      </w:r>
      <w:proofErr w:type="spellStart"/>
      <w:r>
        <w:rPr>
          <w:rFonts w:asciiTheme="minorHAnsi" w:hAnsiTheme="minorHAnsi" w:cs="Arial"/>
          <w:bCs/>
          <w:sz w:val="20"/>
          <w:szCs w:val="20"/>
        </w:rPr>
        <w:t>compliance</w:t>
      </w:r>
      <w:proofErr w:type="spellEnd"/>
      <w:r>
        <w:rPr>
          <w:rFonts w:asciiTheme="minorHAnsi" w:hAnsiTheme="minorHAnsi" w:cs="Arial"/>
          <w:bCs/>
          <w:sz w:val="20"/>
          <w:szCs w:val="20"/>
        </w:rPr>
        <w:t xml:space="preserve"> del campione iniziale della fornitura con le versioni più recenti </w:t>
      </w:r>
      <w:r w:rsidR="00114FB3">
        <w:rPr>
          <w:rFonts w:asciiTheme="minorHAnsi" w:hAnsiTheme="minorHAnsi" w:cs="Arial"/>
          <w:bCs/>
          <w:sz w:val="20"/>
          <w:szCs w:val="20"/>
        </w:rPr>
        <w:t>degli standard</w:t>
      </w:r>
      <w:r>
        <w:rPr>
          <w:rFonts w:asciiTheme="minorHAnsi" w:hAnsiTheme="minorHAnsi" w:cs="Arial"/>
          <w:bCs/>
          <w:sz w:val="20"/>
          <w:szCs w:val="20"/>
        </w:rPr>
        <w:t xml:space="preserve"> </w:t>
      </w:r>
      <w:r w:rsidRPr="009B493A">
        <w:rPr>
          <w:rFonts w:asciiTheme="minorHAnsi" w:hAnsiTheme="minorHAnsi" w:cs="Arial"/>
          <w:bCs/>
          <w:sz w:val="20"/>
          <w:szCs w:val="20"/>
        </w:rPr>
        <w:t>ISO/IEC 14443</w:t>
      </w:r>
      <w:r>
        <w:rPr>
          <w:rFonts w:asciiTheme="minorHAnsi" w:hAnsiTheme="minorHAnsi" w:cs="Arial"/>
          <w:bCs/>
          <w:sz w:val="20"/>
          <w:szCs w:val="20"/>
        </w:rPr>
        <w:t>,</w:t>
      </w:r>
      <w:r w:rsidRPr="009B493A">
        <w:rPr>
          <w:rFonts w:asciiTheme="minorHAnsi" w:hAnsiTheme="minorHAnsi" w:cs="Arial"/>
          <w:bCs/>
          <w:sz w:val="20"/>
          <w:szCs w:val="20"/>
        </w:rPr>
        <w:t xml:space="preserve"> ISO/IEC 7816</w:t>
      </w:r>
      <w:r>
        <w:rPr>
          <w:rFonts w:asciiTheme="minorHAnsi" w:hAnsiTheme="minorHAnsi" w:cs="Arial"/>
          <w:bCs/>
          <w:sz w:val="20"/>
          <w:szCs w:val="20"/>
        </w:rPr>
        <w:t xml:space="preserve"> e </w:t>
      </w:r>
      <w:r w:rsidRPr="00107970">
        <w:rPr>
          <w:rFonts w:asciiTheme="minorHAnsi" w:hAnsiTheme="minorHAnsi" w:cs="Arial"/>
          <w:bCs/>
          <w:sz w:val="20"/>
          <w:szCs w:val="20"/>
        </w:rPr>
        <w:t>ISO/IEC 10373</w:t>
      </w:r>
      <w:r>
        <w:rPr>
          <w:rFonts w:asciiTheme="minorHAnsi" w:hAnsiTheme="minorHAnsi" w:cs="Arial"/>
          <w:bCs/>
          <w:sz w:val="20"/>
          <w:szCs w:val="20"/>
        </w:rPr>
        <w:t>.</w:t>
      </w:r>
    </w:p>
    <w:p w14:paraId="07A08269" w14:textId="77777777" w:rsidR="00327BE6" w:rsidRDefault="00327BE6" w:rsidP="00327BE6">
      <w:pPr>
        <w:jc w:val="both"/>
        <w:rPr>
          <w:rFonts w:asciiTheme="minorHAnsi" w:hAnsiTheme="minorHAnsi" w:cs="Arial"/>
          <w:b/>
          <w:bCs/>
          <w:sz w:val="20"/>
          <w:szCs w:val="20"/>
        </w:rPr>
      </w:pPr>
    </w:p>
    <w:p w14:paraId="33B7AF2B" w14:textId="77777777" w:rsidR="00327BE6" w:rsidRPr="00585299" w:rsidRDefault="00327BE6" w:rsidP="00327BE6">
      <w:pPr>
        <w:jc w:val="both"/>
        <w:rPr>
          <w:rFonts w:asciiTheme="minorHAnsi" w:hAnsiTheme="minorHAnsi" w:cs="Arial"/>
          <w:b/>
          <w:bCs/>
          <w:sz w:val="20"/>
          <w:szCs w:val="20"/>
        </w:rPr>
      </w:pPr>
      <w:r w:rsidRPr="00585299">
        <w:rPr>
          <w:rFonts w:asciiTheme="minorHAnsi" w:hAnsiTheme="minorHAnsi" w:cs="Arial"/>
          <w:b/>
          <w:bCs/>
          <w:sz w:val="20"/>
          <w:szCs w:val="20"/>
        </w:rPr>
        <w:t>Risposta</w:t>
      </w:r>
    </w:p>
    <w:p w14:paraId="28C7C0DD" w14:textId="77777777" w:rsidR="00327BE6" w:rsidRDefault="00327BE6" w:rsidP="00327BE6">
      <w:pPr>
        <w:jc w:val="both"/>
        <w:rPr>
          <w:rFonts w:asciiTheme="minorHAnsi" w:hAnsiTheme="minorHAnsi" w:cs="Arial"/>
          <w:bCs/>
          <w:sz w:val="20"/>
          <w:szCs w:val="20"/>
        </w:rPr>
      </w:pPr>
      <w:r w:rsidRPr="00585299">
        <w:rPr>
          <w:rFonts w:asciiTheme="minorHAnsi" w:hAnsiTheme="minorHAnsi"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B99507" w14:textId="77777777" w:rsidR="002320FC" w:rsidRDefault="002320FC" w:rsidP="00327BE6">
      <w:pPr>
        <w:jc w:val="both"/>
        <w:rPr>
          <w:rFonts w:asciiTheme="minorHAnsi" w:hAnsiTheme="minorHAnsi" w:cs="Arial"/>
          <w:bCs/>
          <w:sz w:val="20"/>
          <w:szCs w:val="20"/>
        </w:rPr>
      </w:pPr>
    </w:p>
    <w:p w14:paraId="7A1E3141" w14:textId="47A75D3F" w:rsidR="002320FC" w:rsidRDefault="002320FC" w:rsidP="00F82940">
      <w:pPr>
        <w:pStyle w:val="Paragrafoelenco"/>
        <w:numPr>
          <w:ilvl w:val="0"/>
          <w:numId w:val="19"/>
        </w:numPr>
        <w:ind w:left="426"/>
        <w:jc w:val="both"/>
        <w:rPr>
          <w:rFonts w:asciiTheme="minorHAnsi" w:hAnsiTheme="minorHAnsi" w:cs="Arial"/>
          <w:bCs/>
          <w:sz w:val="20"/>
          <w:szCs w:val="20"/>
        </w:rPr>
      </w:pPr>
      <w:r>
        <w:rPr>
          <w:rFonts w:asciiTheme="minorHAnsi" w:hAnsiTheme="minorHAnsi" w:cs="Arial"/>
          <w:bCs/>
          <w:sz w:val="20"/>
          <w:szCs w:val="20"/>
        </w:rPr>
        <w:lastRenderedPageBreak/>
        <w:t>Si prega di</w:t>
      </w:r>
      <w:r w:rsidR="004D0705">
        <w:rPr>
          <w:rFonts w:asciiTheme="minorHAnsi" w:hAnsiTheme="minorHAnsi" w:cs="Arial"/>
          <w:bCs/>
          <w:sz w:val="20"/>
          <w:szCs w:val="20"/>
        </w:rPr>
        <w:t xml:space="preserve"> riportare ulteriori test, non previste in tabella 1, ma che l’operatore ritiene siano </w:t>
      </w:r>
      <w:r>
        <w:rPr>
          <w:rFonts w:asciiTheme="minorHAnsi" w:hAnsiTheme="minorHAnsi" w:cs="Arial"/>
          <w:bCs/>
          <w:sz w:val="20"/>
          <w:szCs w:val="20"/>
        </w:rPr>
        <w:t xml:space="preserve"> </w:t>
      </w:r>
      <w:r w:rsidR="004D0705">
        <w:rPr>
          <w:rFonts w:asciiTheme="minorHAnsi" w:hAnsiTheme="minorHAnsi" w:cs="Arial"/>
          <w:bCs/>
          <w:sz w:val="20"/>
          <w:szCs w:val="20"/>
        </w:rPr>
        <w:t xml:space="preserve">funzionali alla verifica della </w:t>
      </w:r>
      <w:proofErr w:type="spellStart"/>
      <w:r w:rsidR="004D0705">
        <w:rPr>
          <w:rFonts w:asciiTheme="minorHAnsi" w:hAnsiTheme="minorHAnsi" w:cs="Arial"/>
          <w:bCs/>
          <w:sz w:val="20"/>
          <w:szCs w:val="20"/>
        </w:rPr>
        <w:t>compliance</w:t>
      </w:r>
      <w:proofErr w:type="spellEnd"/>
      <w:r w:rsidR="004D0705">
        <w:rPr>
          <w:rFonts w:asciiTheme="minorHAnsi" w:hAnsiTheme="minorHAnsi" w:cs="Arial"/>
          <w:bCs/>
          <w:sz w:val="20"/>
          <w:szCs w:val="20"/>
        </w:rPr>
        <w:t xml:space="preserve"> </w:t>
      </w:r>
      <w:r>
        <w:rPr>
          <w:rFonts w:asciiTheme="minorHAnsi" w:hAnsiTheme="minorHAnsi" w:cs="Arial"/>
          <w:bCs/>
          <w:sz w:val="20"/>
          <w:szCs w:val="20"/>
        </w:rPr>
        <w:t xml:space="preserve">del campione iniziale della fornitura con </w:t>
      </w:r>
      <w:r w:rsidR="00114FB3">
        <w:rPr>
          <w:rFonts w:asciiTheme="minorHAnsi" w:hAnsiTheme="minorHAnsi" w:cs="Arial"/>
          <w:bCs/>
          <w:sz w:val="20"/>
          <w:szCs w:val="20"/>
        </w:rPr>
        <w:t>gli standard</w:t>
      </w:r>
      <w:r>
        <w:rPr>
          <w:rFonts w:asciiTheme="minorHAnsi" w:hAnsiTheme="minorHAnsi" w:cs="Arial"/>
          <w:bCs/>
          <w:sz w:val="20"/>
          <w:szCs w:val="20"/>
        </w:rPr>
        <w:t xml:space="preserve"> </w:t>
      </w:r>
      <w:r w:rsidRPr="009B493A">
        <w:rPr>
          <w:rFonts w:asciiTheme="minorHAnsi" w:hAnsiTheme="minorHAnsi" w:cs="Arial"/>
          <w:bCs/>
          <w:sz w:val="20"/>
          <w:szCs w:val="20"/>
        </w:rPr>
        <w:t>ISO/IEC 14443</w:t>
      </w:r>
      <w:r>
        <w:rPr>
          <w:rFonts w:asciiTheme="minorHAnsi" w:hAnsiTheme="minorHAnsi" w:cs="Arial"/>
          <w:bCs/>
          <w:sz w:val="20"/>
          <w:szCs w:val="20"/>
        </w:rPr>
        <w:t>,</w:t>
      </w:r>
      <w:r w:rsidRPr="009B493A">
        <w:rPr>
          <w:rFonts w:asciiTheme="minorHAnsi" w:hAnsiTheme="minorHAnsi" w:cs="Arial"/>
          <w:bCs/>
          <w:sz w:val="20"/>
          <w:szCs w:val="20"/>
        </w:rPr>
        <w:t xml:space="preserve"> ISO/IEC 7816</w:t>
      </w:r>
      <w:r>
        <w:rPr>
          <w:rFonts w:asciiTheme="minorHAnsi" w:hAnsiTheme="minorHAnsi" w:cs="Arial"/>
          <w:bCs/>
          <w:sz w:val="20"/>
          <w:szCs w:val="20"/>
        </w:rPr>
        <w:t xml:space="preserve"> e </w:t>
      </w:r>
      <w:r w:rsidRPr="00107970">
        <w:rPr>
          <w:rFonts w:asciiTheme="minorHAnsi" w:hAnsiTheme="minorHAnsi" w:cs="Arial"/>
          <w:bCs/>
          <w:sz w:val="20"/>
          <w:szCs w:val="20"/>
        </w:rPr>
        <w:t>ISO/IEC 10373</w:t>
      </w:r>
      <w:r>
        <w:rPr>
          <w:rFonts w:asciiTheme="minorHAnsi" w:hAnsiTheme="minorHAnsi" w:cs="Arial"/>
          <w:bCs/>
          <w:sz w:val="20"/>
          <w:szCs w:val="20"/>
        </w:rPr>
        <w:t>.</w:t>
      </w:r>
    </w:p>
    <w:p w14:paraId="7354771B" w14:textId="77777777" w:rsidR="002320FC" w:rsidRDefault="002320FC" w:rsidP="002320FC">
      <w:pPr>
        <w:jc w:val="both"/>
        <w:rPr>
          <w:rFonts w:asciiTheme="minorHAnsi" w:hAnsiTheme="minorHAnsi" w:cs="Arial"/>
          <w:b/>
          <w:bCs/>
          <w:sz w:val="20"/>
          <w:szCs w:val="20"/>
        </w:rPr>
      </w:pPr>
    </w:p>
    <w:p w14:paraId="0A6A479D" w14:textId="77777777" w:rsidR="002320FC" w:rsidRPr="00585299" w:rsidRDefault="002320FC" w:rsidP="002320FC">
      <w:pPr>
        <w:jc w:val="both"/>
        <w:rPr>
          <w:rFonts w:asciiTheme="minorHAnsi" w:hAnsiTheme="minorHAnsi" w:cs="Arial"/>
          <w:b/>
          <w:bCs/>
          <w:sz w:val="20"/>
          <w:szCs w:val="20"/>
        </w:rPr>
      </w:pPr>
      <w:r w:rsidRPr="00585299">
        <w:rPr>
          <w:rFonts w:asciiTheme="minorHAnsi" w:hAnsiTheme="minorHAnsi" w:cs="Arial"/>
          <w:b/>
          <w:bCs/>
          <w:sz w:val="20"/>
          <w:szCs w:val="20"/>
        </w:rPr>
        <w:t>Risposta</w:t>
      </w:r>
    </w:p>
    <w:p w14:paraId="2A4A0ECE" w14:textId="77777777" w:rsidR="002320FC" w:rsidRDefault="002320FC" w:rsidP="002320FC">
      <w:pPr>
        <w:jc w:val="both"/>
        <w:rPr>
          <w:rFonts w:asciiTheme="minorHAnsi" w:hAnsiTheme="minorHAnsi" w:cs="Arial"/>
          <w:bCs/>
          <w:sz w:val="20"/>
          <w:szCs w:val="20"/>
        </w:rPr>
      </w:pPr>
      <w:r w:rsidRPr="00585299">
        <w:rPr>
          <w:rFonts w:asciiTheme="minorHAnsi" w:hAnsiTheme="minorHAnsi"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E018A4" w14:textId="77777777" w:rsidR="002320FC" w:rsidRDefault="002320FC" w:rsidP="00327BE6">
      <w:pPr>
        <w:jc w:val="both"/>
        <w:rPr>
          <w:rFonts w:asciiTheme="minorHAnsi" w:hAnsiTheme="minorHAnsi" w:cs="Arial"/>
          <w:bCs/>
          <w:sz w:val="20"/>
          <w:szCs w:val="20"/>
        </w:rPr>
      </w:pPr>
    </w:p>
    <w:p w14:paraId="089DF80D" w14:textId="0EA7BC3E" w:rsidR="00327BE6" w:rsidRPr="00D03FD8" w:rsidRDefault="00327BE6" w:rsidP="00241947">
      <w:pPr>
        <w:jc w:val="both"/>
        <w:rPr>
          <w:rFonts w:asciiTheme="minorHAnsi" w:hAnsiTheme="minorHAnsi" w:cs="Arial"/>
          <w:bCs/>
          <w:i/>
          <w:sz w:val="20"/>
          <w:szCs w:val="20"/>
        </w:rPr>
      </w:pPr>
    </w:p>
    <w:p w14:paraId="5BFCE389" w14:textId="77777777" w:rsidR="00735B86" w:rsidRPr="00D03FD8" w:rsidRDefault="00735B86" w:rsidP="007707CC">
      <w:pPr>
        <w:ind w:left="284"/>
        <w:jc w:val="both"/>
        <w:rPr>
          <w:rFonts w:asciiTheme="minorHAnsi" w:hAnsiTheme="minorHAnsi" w:cs="Arial"/>
          <w:bCs/>
          <w:i/>
          <w:sz w:val="20"/>
          <w:szCs w:val="20"/>
        </w:rPr>
      </w:pPr>
    </w:p>
    <w:tbl>
      <w:tblPr>
        <w:tblW w:w="2822" w:type="dxa"/>
        <w:tblInd w:w="108" w:type="dxa"/>
        <w:tblLook w:val="01E0" w:firstRow="1" w:lastRow="1" w:firstColumn="1" w:lastColumn="1" w:noHBand="0" w:noVBand="0"/>
      </w:tblPr>
      <w:tblGrid>
        <w:gridCol w:w="2822"/>
      </w:tblGrid>
      <w:tr w:rsidR="00663491" w:rsidRPr="007B2DF0" w14:paraId="0628C3DA" w14:textId="77777777" w:rsidTr="0013054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6B34346" w14:textId="77777777" w:rsidR="00663491" w:rsidRPr="007B2DF0" w:rsidRDefault="00663491" w:rsidP="007707CC">
            <w:pPr>
              <w:ind w:left="284"/>
              <w:jc w:val="both"/>
              <w:rPr>
                <w:rFonts w:asciiTheme="minorHAnsi" w:hAnsiTheme="minorHAnsi" w:cs="Arial"/>
                <w:b/>
                <w:bCs/>
                <w:sz w:val="20"/>
                <w:szCs w:val="20"/>
              </w:rPr>
            </w:pPr>
            <w:r w:rsidRPr="007B2DF0">
              <w:rPr>
                <w:rFonts w:asciiTheme="minorHAnsi" w:hAnsiTheme="minorHAnsi" w:cs="Arial"/>
                <w:b/>
                <w:bCs/>
                <w:sz w:val="20"/>
                <w:szCs w:val="20"/>
              </w:rPr>
              <w:t>Firma operatore economico</w:t>
            </w:r>
          </w:p>
        </w:tc>
      </w:tr>
      <w:tr w:rsidR="00663491" w:rsidRPr="00132242" w14:paraId="22207290" w14:textId="77777777" w:rsidTr="0013054B">
        <w:tc>
          <w:tcPr>
            <w:tcW w:w="2822" w:type="dxa"/>
            <w:tcBorders>
              <w:top w:val="single" w:sz="4" w:space="0" w:color="FFFFFF" w:themeColor="background1"/>
            </w:tcBorders>
            <w:shd w:val="clear" w:color="auto" w:fill="auto"/>
          </w:tcPr>
          <w:p w14:paraId="64EE397E" w14:textId="77777777" w:rsidR="00663491" w:rsidRPr="00561A7D" w:rsidRDefault="00663491" w:rsidP="007707CC">
            <w:pPr>
              <w:ind w:left="284"/>
              <w:jc w:val="center"/>
              <w:rPr>
                <w:rFonts w:asciiTheme="minorHAnsi" w:hAnsiTheme="minorHAnsi" w:cs="Arial"/>
                <w:bCs/>
                <w:sz w:val="20"/>
                <w:szCs w:val="20"/>
                <w:highlight w:val="yellow"/>
              </w:rPr>
            </w:pPr>
            <w:r w:rsidRPr="00237416">
              <w:rPr>
                <w:rFonts w:asciiTheme="minorHAnsi" w:hAnsiTheme="minorHAnsi" w:cs="Arial"/>
                <w:bCs/>
                <w:sz w:val="20"/>
                <w:szCs w:val="20"/>
              </w:rPr>
              <w:t>[Nome e Cognome]</w:t>
            </w:r>
          </w:p>
        </w:tc>
      </w:tr>
      <w:tr w:rsidR="00663491" w:rsidRPr="00132242" w14:paraId="50954978" w14:textId="77777777" w:rsidTr="0013054B">
        <w:trPr>
          <w:trHeight w:val="413"/>
        </w:trPr>
        <w:tc>
          <w:tcPr>
            <w:tcW w:w="2822" w:type="dxa"/>
            <w:shd w:val="clear" w:color="auto" w:fill="auto"/>
          </w:tcPr>
          <w:p w14:paraId="51D7C558" w14:textId="77777777" w:rsidR="00663491" w:rsidRDefault="00663491" w:rsidP="007707CC">
            <w:pPr>
              <w:ind w:left="284"/>
              <w:jc w:val="both"/>
              <w:rPr>
                <w:rFonts w:ascii="Trebuchet MS" w:hAnsi="Trebuchet MS" w:cs="Arial"/>
                <w:bCs/>
                <w:i/>
                <w:sz w:val="20"/>
                <w:szCs w:val="20"/>
                <w:highlight w:val="yellow"/>
              </w:rPr>
            </w:pPr>
          </w:p>
          <w:p w14:paraId="5DBAA24D" w14:textId="77777777" w:rsidR="00663491" w:rsidRPr="00132242" w:rsidRDefault="00663491" w:rsidP="007707CC">
            <w:pPr>
              <w:ind w:left="284"/>
              <w:jc w:val="both"/>
              <w:rPr>
                <w:rFonts w:ascii="Trebuchet MS" w:hAnsi="Trebuchet MS" w:cs="Arial"/>
                <w:bCs/>
                <w:i/>
                <w:sz w:val="20"/>
                <w:szCs w:val="20"/>
                <w:highlight w:val="yellow"/>
              </w:rPr>
            </w:pPr>
          </w:p>
          <w:p w14:paraId="5BF13BF0" w14:textId="77777777" w:rsidR="00663491" w:rsidRPr="00132242" w:rsidRDefault="00663491" w:rsidP="007707CC">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6C78E5DA" w14:textId="77777777" w:rsidR="00735A27" w:rsidRDefault="00735A27" w:rsidP="00C17F14">
      <w:pPr>
        <w:spacing w:line="276" w:lineRule="auto"/>
        <w:ind w:left="142"/>
        <w:jc w:val="both"/>
        <w:rPr>
          <w:rFonts w:asciiTheme="minorHAnsi" w:hAnsiTheme="minorHAnsi" w:cs="Arial"/>
          <w:b/>
          <w:bCs/>
          <w:sz w:val="20"/>
          <w:szCs w:val="20"/>
        </w:rPr>
      </w:pPr>
      <w:bookmarkStart w:id="0" w:name="_GoBack"/>
      <w:bookmarkEnd w:id="0"/>
    </w:p>
    <w:sectPr w:rsidR="00735A27" w:rsidSect="00F82940">
      <w:headerReference w:type="default" r:id="rId12"/>
      <w:footerReference w:type="default" r:id="rId13"/>
      <w:headerReference w:type="first" r:id="rId14"/>
      <w:footerReference w:type="first" r:id="rId15"/>
      <w:pgSz w:w="11906" w:h="16838" w:code="9"/>
      <w:pgMar w:top="2269" w:right="1701" w:bottom="1701"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6B92C3" w15:done="0"/>
  <w15:commentEx w15:paraId="3CEA34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FD354" w14:textId="77777777" w:rsidR="00833406" w:rsidRDefault="00833406">
      <w:r>
        <w:separator/>
      </w:r>
    </w:p>
  </w:endnote>
  <w:endnote w:type="continuationSeparator" w:id="0">
    <w:p w14:paraId="2427047F" w14:textId="77777777" w:rsidR="00833406" w:rsidRDefault="00833406">
      <w:r>
        <w:continuationSeparator/>
      </w:r>
    </w:p>
  </w:endnote>
  <w:endnote w:type="continuationNotice" w:id="1">
    <w:p w14:paraId="5CB4F5A6" w14:textId="77777777" w:rsidR="00833406" w:rsidRDefault="00833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84AF1" w14:textId="77777777" w:rsidR="006A4596" w:rsidRDefault="006A4596" w:rsidP="00952781">
    <w:pPr>
      <w:pStyle w:val="Pidipagina"/>
    </w:pPr>
  </w:p>
  <w:p w14:paraId="49AFD352" w14:textId="77777777" w:rsidR="006A4596" w:rsidRDefault="006A4596" w:rsidP="00952781">
    <w:pPr>
      <w:pStyle w:val="Pidipagina"/>
    </w:pPr>
  </w:p>
  <w:p w14:paraId="5A3820E7" w14:textId="271E918C" w:rsidR="006A4596" w:rsidRDefault="006A4596" w:rsidP="00FE7791">
    <w:pPr>
      <w:pStyle w:val="Pidipagina"/>
      <w:pBdr>
        <w:top w:val="single" w:sz="4" w:space="1" w:color="auto"/>
      </w:pBdr>
      <w:rPr>
        <w:rFonts w:ascii="Calibri" w:hAnsi="Calibri"/>
        <w:i/>
        <w:iCs/>
        <w:color w:val="C0C0C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61824" behindDoc="0" locked="0" layoutInCell="1" allowOverlap="1" wp14:anchorId="6E09763D" wp14:editId="5BB0E178">
              <wp:simplePos x="0" y="0"/>
              <wp:positionH relativeFrom="column">
                <wp:posOffset>4720819</wp:posOffset>
              </wp:positionH>
              <wp:positionV relativeFrom="paragraph">
                <wp:posOffset>24332</wp:posOffset>
              </wp:positionV>
              <wp:extent cx="693420" cy="321869"/>
              <wp:effectExtent l="0" t="0" r="0" b="254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1869"/>
                      </a:xfrm>
                      <a:prstGeom prst="rect">
                        <a:avLst/>
                      </a:prstGeom>
                      <a:solidFill>
                        <a:srgbClr val="FFFFFF"/>
                      </a:solidFill>
                      <a:ln w="9525">
                        <a:noFill/>
                        <a:miter lim="800000"/>
                        <a:headEnd/>
                        <a:tailEnd/>
                      </a:ln>
                    </wps:spPr>
                    <wps:txbx>
                      <w:txbxContent>
                        <w:p w14:paraId="794ACD79" w14:textId="4A6F42B4" w:rsidR="006A4596" w:rsidRPr="00165877" w:rsidRDefault="006A4596" w:rsidP="0095278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237416">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237416">
                            <w:rPr>
                              <w:rFonts w:ascii="Calibri" w:hAnsi="Calibri"/>
                              <w:iCs/>
                              <w:noProof/>
                              <w:sz w:val="16"/>
                              <w:szCs w:val="16"/>
                            </w:rPr>
                            <w:t>14</w:t>
                          </w:r>
                          <w:r w:rsidRPr="00165877">
                            <w:rPr>
                              <w:rFonts w:ascii="Calibri" w:hAnsi="Calibri"/>
                              <w:iCs/>
                              <w:sz w:val="16"/>
                              <w:szCs w:val="16"/>
                            </w:rPr>
                            <w:fldChar w:fldCharType="end"/>
                          </w:r>
                          <w:r w:rsidRPr="00165877">
                            <w:rPr>
                              <w:rFonts w:ascii="Calibri" w:hAnsi="Calibri"/>
                              <w:iCs/>
                              <w:sz w:val="16"/>
                              <w:szCs w:val="16"/>
                            </w:rPr>
                            <w:t xml:space="preserve"> </w:t>
                          </w:r>
                        </w:p>
                        <w:p w14:paraId="45B98F3F" w14:textId="77777777" w:rsidR="006A4596" w:rsidRDefault="006A4596" w:rsidP="009527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71.7pt;margin-top:1.9pt;width:54.6pt;height:2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" stroked="f">
              <v:textbox>
                <w:txbxContent>
                  <w:p w14:paraId="794ACD79" w14:textId="4A6F42B4" w:rsidR="006A4596" w:rsidRPr="00165877" w:rsidRDefault="006A4596" w:rsidP="0095278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237416">
                      <w:rPr>
                        <w:rFonts w:ascii="Calibri" w:hAnsi="Calibri"/>
                        <w:iCs/>
                        <w:noProof/>
                        <w:sz w:val="16"/>
                        <w:szCs w:val="16"/>
                      </w:rPr>
                      <w:t>10</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237416">
                      <w:rPr>
                        <w:rFonts w:ascii="Calibri" w:hAnsi="Calibri"/>
                        <w:iCs/>
                        <w:noProof/>
                        <w:sz w:val="16"/>
                        <w:szCs w:val="16"/>
                      </w:rPr>
                      <w:t>14</w:t>
                    </w:r>
                    <w:r w:rsidRPr="00165877">
                      <w:rPr>
                        <w:rFonts w:ascii="Calibri" w:hAnsi="Calibri"/>
                        <w:iCs/>
                        <w:sz w:val="16"/>
                        <w:szCs w:val="16"/>
                      </w:rPr>
                      <w:fldChar w:fldCharType="end"/>
                    </w:r>
                    <w:r w:rsidRPr="00165877">
                      <w:rPr>
                        <w:rFonts w:ascii="Calibri" w:hAnsi="Calibri"/>
                        <w:iCs/>
                        <w:sz w:val="16"/>
                        <w:szCs w:val="16"/>
                      </w:rPr>
                      <w:t xml:space="preserve"> </w:t>
                    </w:r>
                  </w:p>
                  <w:p w14:paraId="45B98F3F" w14:textId="77777777" w:rsidR="006A4596" w:rsidRDefault="006A4596" w:rsidP="00952781"/>
                </w:txbxContent>
              </v:textbox>
            </v:shape>
          </w:pict>
        </mc:Fallback>
      </mc:AlternateContent>
    </w:r>
    <w:r>
      <w:rPr>
        <w:rFonts w:ascii="Calibri" w:hAnsi="Calibri"/>
        <w:i/>
        <w:iCs/>
        <w:color w:val="C0C0C0"/>
        <w:sz w:val="16"/>
        <w:szCs w:val="16"/>
      </w:rPr>
      <w:t>Consip S.p.A. – Consultazione del mercato:  ID2142 - F</w:t>
    </w:r>
    <w:r w:rsidRPr="00FE7791">
      <w:rPr>
        <w:rFonts w:ascii="Calibri" w:hAnsi="Calibri"/>
        <w:i/>
        <w:iCs/>
        <w:color w:val="C0C0C0"/>
        <w:sz w:val="16"/>
        <w:szCs w:val="16"/>
      </w:rPr>
      <w:t xml:space="preserve">ornitura di </w:t>
    </w:r>
    <w:r>
      <w:rPr>
        <w:rFonts w:ascii="Calibri" w:hAnsi="Calibri"/>
        <w:i/>
        <w:iCs/>
        <w:color w:val="C0C0C0"/>
        <w:sz w:val="16"/>
        <w:szCs w:val="16"/>
      </w:rPr>
      <w:t>C</w:t>
    </w:r>
    <w:r w:rsidRPr="00FE7791">
      <w:rPr>
        <w:rFonts w:ascii="Calibri" w:hAnsi="Calibri"/>
        <w:i/>
        <w:iCs/>
        <w:color w:val="C0C0C0"/>
        <w:sz w:val="16"/>
        <w:szCs w:val="16"/>
      </w:rPr>
      <w:t xml:space="preserve">arte </w:t>
    </w:r>
    <w:r>
      <w:rPr>
        <w:rFonts w:ascii="Calibri" w:hAnsi="Calibri"/>
        <w:i/>
        <w:iCs/>
        <w:color w:val="C0C0C0"/>
        <w:sz w:val="16"/>
        <w:szCs w:val="16"/>
      </w:rPr>
      <w:t>N</w:t>
    </w:r>
    <w:r w:rsidRPr="00FE7791">
      <w:rPr>
        <w:rFonts w:ascii="Calibri" w:hAnsi="Calibri"/>
        <w:i/>
        <w:iCs/>
        <w:color w:val="C0C0C0"/>
        <w:sz w:val="16"/>
        <w:szCs w:val="16"/>
      </w:rPr>
      <w:t xml:space="preserve">azionali dei </w:t>
    </w:r>
    <w:r>
      <w:rPr>
        <w:rFonts w:ascii="Calibri" w:hAnsi="Calibri"/>
        <w:i/>
        <w:iCs/>
        <w:color w:val="C0C0C0"/>
        <w:sz w:val="16"/>
        <w:szCs w:val="16"/>
      </w:rPr>
      <w:t>S</w:t>
    </w:r>
    <w:r w:rsidRPr="00FE7791">
      <w:rPr>
        <w:rFonts w:ascii="Calibri" w:hAnsi="Calibri"/>
        <w:i/>
        <w:iCs/>
        <w:color w:val="C0C0C0"/>
        <w:sz w:val="16"/>
        <w:szCs w:val="16"/>
      </w:rPr>
      <w:t xml:space="preserve">ervizi con funzione di </w:t>
    </w:r>
    <w:r>
      <w:rPr>
        <w:rFonts w:ascii="Calibri" w:hAnsi="Calibri"/>
        <w:i/>
        <w:iCs/>
        <w:color w:val="C0C0C0"/>
        <w:sz w:val="16"/>
        <w:szCs w:val="16"/>
      </w:rPr>
      <w:t>T</w:t>
    </w:r>
    <w:r w:rsidRPr="00FE7791">
      <w:rPr>
        <w:rFonts w:ascii="Calibri" w:hAnsi="Calibri"/>
        <w:i/>
        <w:iCs/>
        <w:color w:val="C0C0C0"/>
        <w:sz w:val="16"/>
        <w:szCs w:val="16"/>
      </w:rPr>
      <w:t xml:space="preserve">essere </w:t>
    </w:r>
  </w:p>
  <w:p w14:paraId="79DE7D1D" w14:textId="0A8EE61D" w:rsidR="006A4596" w:rsidRDefault="006A4596" w:rsidP="00FE7791">
    <w:pPr>
      <w:pStyle w:val="Pidipagina"/>
      <w:pBdr>
        <w:top w:val="single" w:sz="4" w:space="1" w:color="auto"/>
      </w:pBdr>
      <w:rPr>
        <w:rFonts w:ascii="Calibri" w:hAnsi="Calibri"/>
        <w:i/>
        <w:iCs/>
        <w:color w:val="C0C0C0"/>
        <w:sz w:val="16"/>
        <w:szCs w:val="16"/>
      </w:rPr>
    </w:pPr>
    <w:r>
      <w:rPr>
        <w:rFonts w:ascii="Calibri" w:hAnsi="Calibri"/>
        <w:i/>
        <w:iCs/>
        <w:color w:val="C0C0C0"/>
        <w:sz w:val="16"/>
        <w:szCs w:val="16"/>
      </w:rPr>
      <w:t>S</w:t>
    </w:r>
    <w:r w:rsidRPr="00FE7791">
      <w:rPr>
        <w:rFonts w:ascii="Calibri" w:hAnsi="Calibri"/>
        <w:i/>
        <w:iCs/>
        <w:color w:val="C0C0C0"/>
        <w:sz w:val="16"/>
        <w:szCs w:val="16"/>
      </w:rPr>
      <w:t>anit</w:t>
    </w:r>
    <w:r>
      <w:rPr>
        <w:rFonts w:ascii="Calibri" w:hAnsi="Calibri"/>
        <w:i/>
        <w:iCs/>
        <w:color w:val="C0C0C0"/>
        <w:sz w:val="16"/>
        <w:szCs w:val="16"/>
      </w:rPr>
      <w:t>arie e relativi servizi per il S</w:t>
    </w:r>
    <w:r w:rsidRPr="00FE7791">
      <w:rPr>
        <w:rFonts w:ascii="Calibri" w:hAnsi="Calibri"/>
        <w:i/>
        <w:iCs/>
        <w:color w:val="C0C0C0"/>
        <w:sz w:val="16"/>
        <w:szCs w:val="16"/>
      </w:rPr>
      <w:t xml:space="preserve">istema di </w:t>
    </w:r>
    <w:r>
      <w:rPr>
        <w:rFonts w:ascii="Calibri" w:hAnsi="Calibri"/>
        <w:i/>
        <w:iCs/>
        <w:color w:val="C0C0C0"/>
        <w:sz w:val="16"/>
        <w:szCs w:val="16"/>
      </w:rPr>
      <w:t>M</w:t>
    </w:r>
    <w:r w:rsidRPr="00FE7791">
      <w:rPr>
        <w:rFonts w:ascii="Calibri" w:hAnsi="Calibri"/>
        <w:i/>
        <w:iCs/>
        <w:color w:val="C0C0C0"/>
        <w:sz w:val="16"/>
        <w:szCs w:val="16"/>
      </w:rPr>
      <w:t xml:space="preserve">onitoraggio della </w:t>
    </w:r>
    <w:r>
      <w:rPr>
        <w:rFonts w:ascii="Calibri" w:hAnsi="Calibri"/>
        <w:i/>
        <w:iCs/>
        <w:color w:val="C0C0C0"/>
        <w:sz w:val="16"/>
        <w:szCs w:val="16"/>
      </w:rPr>
      <w:t>S</w:t>
    </w:r>
    <w:r w:rsidRPr="00FE7791">
      <w:rPr>
        <w:rFonts w:ascii="Calibri" w:hAnsi="Calibri"/>
        <w:i/>
        <w:iCs/>
        <w:color w:val="C0C0C0"/>
        <w:sz w:val="16"/>
        <w:szCs w:val="16"/>
      </w:rPr>
      <w:t xml:space="preserve">pesa </w:t>
    </w:r>
    <w:r>
      <w:rPr>
        <w:rFonts w:ascii="Calibri" w:hAnsi="Calibri"/>
        <w:i/>
        <w:iCs/>
        <w:color w:val="C0C0C0"/>
        <w:sz w:val="16"/>
        <w:szCs w:val="16"/>
      </w:rPr>
      <w:t>S</w:t>
    </w:r>
    <w:r w:rsidRPr="00FE7791">
      <w:rPr>
        <w:rFonts w:ascii="Calibri" w:hAnsi="Calibri"/>
        <w:i/>
        <w:iCs/>
        <w:color w:val="C0C0C0"/>
        <w:sz w:val="16"/>
        <w:szCs w:val="16"/>
      </w:rPr>
      <w:t xml:space="preserve">anitaria – </w:t>
    </w:r>
    <w:r>
      <w:rPr>
        <w:rFonts w:ascii="Calibri" w:hAnsi="Calibri"/>
        <w:i/>
        <w:iCs/>
        <w:color w:val="C0C0C0"/>
        <w:sz w:val="16"/>
        <w:szCs w:val="16"/>
      </w:rPr>
      <w:t>E</w:t>
    </w:r>
    <w:r w:rsidRPr="00FE7791">
      <w:rPr>
        <w:rFonts w:ascii="Calibri" w:hAnsi="Calibri"/>
        <w:i/>
        <w:iCs/>
        <w:color w:val="C0C0C0"/>
        <w:sz w:val="16"/>
        <w:szCs w:val="16"/>
      </w:rPr>
      <w:t>dizione n° 2</w:t>
    </w:r>
    <w:r w:rsidRPr="00AC45FC">
      <w:rPr>
        <w:rFonts w:ascii="Calibri" w:hAnsi="Calibri"/>
        <w:i/>
        <w:iCs/>
        <w:color w:val="C0C0C0"/>
        <w:sz w:val="16"/>
        <w:szCs w:val="16"/>
      </w:rPr>
      <w:t xml:space="preserve"> </w:t>
    </w:r>
  </w:p>
  <w:p w14:paraId="2EF7E074" w14:textId="7FEF5DC0" w:rsidR="006A4596" w:rsidRPr="00A96ABA" w:rsidRDefault="006A4596" w:rsidP="00952781">
    <w:pPr>
      <w:pStyle w:val="Pidipagina"/>
      <w:pBdr>
        <w:top w:val="single" w:sz="4" w:space="1" w:color="auto"/>
      </w:pBdr>
      <w:rPr>
        <w:rFonts w:ascii="Calibri" w:hAnsi="Calibri"/>
        <w:sz w:val="16"/>
        <w:szCs w:val="16"/>
      </w:rPr>
    </w:pPr>
    <w:r w:rsidRPr="003A69A9">
      <w:rPr>
        <w:rFonts w:ascii="Calibri" w:hAnsi="Calibri"/>
        <w:i/>
        <w:iCs/>
        <w:color w:val="C0C0C0"/>
        <w:sz w:val="16"/>
        <w:szCs w:val="16"/>
      </w:rPr>
      <w:t>SGQ1_</w:t>
    </w:r>
    <w:r>
      <w:rPr>
        <w:rFonts w:ascii="Calibri" w:hAnsi="Calibri"/>
        <w:i/>
        <w:iCs/>
        <w:color w:val="C0C0C0"/>
        <w:sz w:val="16"/>
        <w:szCs w:val="16"/>
      </w:rPr>
      <w:t>MODU</w:t>
    </w:r>
    <w:r w:rsidRPr="003A69A9">
      <w:rPr>
        <w:rFonts w:ascii="Calibri" w:hAnsi="Calibri"/>
        <w:i/>
        <w:iCs/>
        <w:color w:val="C0C0C0"/>
        <w:sz w:val="16"/>
        <w:szCs w:val="16"/>
      </w:rPr>
      <w:t>_000</w:t>
    </w:r>
    <w:r>
      <w:rPr>
        <w:rFonts w:ascii="Calibri" w:hAnsi="Calibri"/>
        <w:i/>
        <w:iCs/>
        <w:color w:val="C0C0C0"/>
        <w:sz w:val="16"/>
        <w:szCs w:val="16"/>
      </w:rPr>
      <w:t>164</w:t>
    </w:r>
    <w:r w:rsidRPr="003A69A9">
      <w:rPr>
        <w:rFonts w:ascii="Calibri" w:hAnsi="Calibri"/>
        <w:i/>
        <w:iCs/>
        <w:color w:val="C0C0C0"/>
        <w:sz w:val="16"/>
        <w:szCs w:val="16"/>
      </w:rPr>
      <w:t xml:space="preserve">_00 - Data Aggiornamento: </w:t>
    </w:r>
    <w:r>
      <w:rPr>
        <w:rFonts w:ascii="Calibri" w:hAnsi="Calibri"/>
        <w:i/>
        <w:iCs/>
        <w:color w:val="C0C0C0"/>
        <w:sz w:val="16"/>
        <w:szCs w:val="16"/>
      </w:rPr>
      <w:t>28</w:t>
    </w:r>
    <w:r w:rsidRPr="003A69A9">
      <w:rPr>
        <w:rFonts w:ascii="Calibri" w:hAnsi="Calibri"/>
        <w:i/>
        <w:iCs/>
        <w:color w:val="C0C0C0"/>
        <w:sz w:val="16"/>
        <w:szCs w:val="16"/>
      </w:rPr>
      <w:t>/</w:t>
    </w:r>
    <w:r>
      <w:rPr>
        <w:rFonts w:ascii="Calibri" w:hAnsi="Calibri"/>
        <w:i/>
        <w:iCs/>
        <w:color w:val="C0C0C0"/>
        <w:sz w:val="16"/>
        <w:szCs w:val="16"/>
      </w:rPr>
      <w:t>06</w:t>
    </w:r>
    <w:r w:rsidRPr="003A69A9">
      <w:rPr>
        <w:rFonts w:ascii="Calibri" w:hAnsi="Calibri"/>
        <w:i/>
        <w:iCs/>
        <w:color w:val="C0C0C0"/>
        <w:sz w:val="16"/>
        <w:szCs w:val="16"/>
      </w:rPr>
      <w:t>/201</w:t>
    </w:r>
    <w:r>
      <w:rPr>
        <w:rFonts w:ascii="Calibri" w:hAnsi="Calibri"/>
        <w:i/>
        <w:iCs/>
        <w:color w:val="C0C0C0"/>
        <w:sz w:val="16"/>
        <w:szCs w:val="16"/>
      </w:rPr>
      <w:t>8</w:t>
    </w:r>
  </w:p>
  <w:p w14:paraId="5B370E8D" w14:textId="47DC593F" w:rsidR="006A4596" w:rsidRDefault="006A4596" w:rsidP="00952781">
    <w:pPr>
      <w:pStyle w:val="Pidipagina"/>
      <w:rPr>
        <w:rFonts w:asciiTheme="minorHAnsi" w:hAnsiTheme="minorHAnsi"/>
        <w:i/>
        <w:iCs/>
        <w:color w:val="808080" w:themeColor="background1" w:themeShade="80"/>
        <w:sz w:val="16"/>
        <w:szCs w:val="16"/>
      </w:rPr>
    </w:pPr>
    <w:r w:rsidRPr="003A69A9">
      <w:rPr>
        <w:rFonts w:ascii="Calibri" w:hAnsi="Calibri"/>
        <w:i/>
        <w:iCs/>
        <w:color w:val="C0C0C0"/>
        <w:sz w:val="16"/>
        <w:szCs w:val="16"/>
      </w:rPr>
      <w:t xml:space="preserve">Classificazione documento: Consip </w:t>
    </w:r>
    <w:proofErr w:type="spellStart"/>
    <w:r w:rsidRPr="003A69A9">
      <w:rPr>
        <w:rFonts w:ascii="Calibri" w:hAnsi="Calibri"/>
        <w:i/>
        <w:iCs/>
        <w:color w:val="C0C0C0"/>
        <w:sz w:val="16"/>
        <w:szCs w:val="16"/>
      </w:rPr>
      <w:t>Intern</w:t>
    </w:r>
    <w:r>
      <w:rPr>
        <w:rFonts w:ascii="Calibri" w:hAnsi="Calibri"/>
        <w:i/>
        <w:iCs/>
        <w:color w:val="C0C0C0"/>
        <w:sz w:val="16"/>
        <w:szCs w:val="16"/>
      </w:rPr>
      <w:t>al</w:t>
    </w:r>
    <w:proofErr w:type="spellEnd"/>
  </w:p>
  <w:p w14:paraId="6A361FD2" w14:textId="77777777" w:rsidR="006A4596" w:rsidRPr="00951110" w:rsidRDefault="006A4596" w:rsidP="00952781">
    <w:pPr>
      <w:pStyle w:val="Pidipagina"/>
      <w:rPr>
        <w:rFonts w:asciiTheme="minorHAnsi" w:hAnsiTheme="minorHAnsi"/>
        <w:i/>
        <w:iCs/>
        <w:color w:val="808080" w:themeColor="background1" w:themeShade="8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B6873" w14:textId="77777777" w:rsidR="006A4596" w:rsidRPr="00933D1D" w:rsidRDefault="006A4596" w:rsidP="00933D1D">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21B3EF0D" wp14:editId="0EE67CB9">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3B3E9C6C" w14:textId="77777777" w:rsidR="006A4596" w:rsidRPr="00165877" w:rsidRDefault="006A4596"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237416">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237416">
                            <w:rPr>
                              <w:rFonts w:ascii="Calibri" w:hAnsi="Calibri"/>
                              <w:iCs/>
                              <w:noProof/>
                              <w:sz w:val="16"/>
                              <w:szCs w:val="16"/>
                            </w:rPr>
                            <w:t>14</w:t>
                          </w:r>
                          <w:r w:rsidRPr="00165877">
                            <w:rPr>
                              <w:rFonts w:ascii="Calibri" w:hAnsi="Calibri"/>
                              <w:iCs/>
                              <w:sz w:val="16"/>
                              <w:szCs w:val="16"/>
                            </w:rPr>
                            <w:fldChar w:fldCharType="end"/>
                          </w:r>
                          <w:r w:rsidRPr="00165877">
                            <w:rPr>
                              <w:rFonts w:ascii="Calibri" w:hAnsi="Calibri"/>
                              <w:iCs/>
                              <w:sz w:val="16"/>
                              <w:szCs w:val="16"/>
                            </w:rPr>
                            <w:t xml:space="preserve"> </w:t>
                          </w:r>
                        </w:p>
                        <w:p w14:paraId="6C03C063" w14:textId="77777777" w:rsidR="006A4596" w:rsidRDefault="006A4596" w:rsidP="00E27B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14:paraId="3B3E9C6C" w14:textId="77777777" w:rsidR="006A4596" w:rsidRPr="00165877" w:rsidRDefault="006A4596"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237416">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237416">
                      <w:rPr>
                        <w:rFonts w:ascii="Calibri" w:hAnsi="Calibri"/>
                        <w:iCs/>
                        <w:noProof/>
                        <w:sz w:val="16"/>
                        <w:szCs w:val="16"/>
                      </w:rPr>
                      <w:t>14</w:t>
                    </w:r>
                    <w:r w:rsidRPr="00165877">
                      <w:rPr>
                        <w:rFonts w:ascii="Calibri" w:hAnsi="Calibri"/>
                        <w:iCs/>
                        <w:sz w:val="16"/>
                        <w:szCs w:val="16"/>
                      </w:rPr>
                      <w:fldChar w:fldCharType="end"/>
                    </w:r>
                    <w:r w:rsidRPr="00165877">
                      <w:rPr>
                        <w:rFonts w:ascii="Calibri" w:hAnsi="Calibri"/>
                        <w:iCs/>
                        <w:sz w:val="16"/>
                        <w:szCs w:val="16"/>
                      </w:rPr>
                      <w:t xml:space="preserve"> </w:t>
                    </w:r>
                  </w:p>
                  <w:p w14:paraId="6C03C063" w14:textId="77777777" w:rsidR="006A4596" w:rsidRDefault="006A4596" w:rsidP="00E27BC8"/>
                </w:txbxContent>
              </v:textbox>
            </v:shape>
          </w:pict>
        </mc:Fallback>
      </mc:AlternateContent>
    </w:r>
    <w:r w:rsidRPr="00933D1D">
      <w:rPr>
        <w:rFonts w:asciiTheme="minorHAnsi" w:hAnsiTheme="minorHAnsi"/>
        <w:b/>
        <w:i/>
        <w:color w:val="808080" w:themeColor="background1" w:themeShade="80"/>
        <w:sz w:val="16"/>
        <w:szCs w:val="16"/>
      </w:rPr>
      <w:t xml:space="preserve">Consip Spa </w:t>
    </w:r>
    <w:r w:rsidRPr="00561A7D">
      <w:rPr>
        <w:rFonts w:asciiTheme="minorHAnsi" w:hAnsiTheme="minorHAnsi"/>
        <w:i/>
        <w:color w:val="808080" w:themeColor="background1" w:themeShade="80"/>
        <w:sz w:val="16"/>
        <w:szCs w:val="16"/>
      </w:rPr>
      <w:t>a Socio Unico</w:t>
    </w:r>
    <w:r w:rsidRPr="00933D1D">
      <w:rPr>
        <w:rFonts w:asciiTheme="minorHAnsi" w:hAnsiTheme="minorHAnsi"/>
        <w:b/>
        <w:i/>
        <w:color w:val="808080" w:themeColor="background1" w:themeShade="80"/>
        <w:sz w:val="16"/>
        <w:szCs w:val="16"/>
      </w:rPr>
      <w:t xml:space="preserve"> </w:t>
    </w:r>
  </w:p>
  <w:p w14:paraId="4582FD63" w14:textId="77777777" w:rsidR="006A4596" w:rsidRDefault="006A4596" w:rsidP="00933D1D">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4D3F9CB3" w14:textId="77777777" w:rsidR="006A4596" w:rsidRPr="00FE7791" w:rsidRDefault="006A4596" w:rsidP="00933D1D">
    <w:pPr>
      <w:pStyle w:val="Pidipagina"/>
      <w:pBdr>
        <w:top w:val="single" w:sz="4" w:space="1" w:color="auto"/>
      </w:pBdr>
      <w:rPr>
        <w:rFonts w:asciiTheme="minorHAnsi" w:hAnsiTheme="minorHAnsi"/>
        <w:i/>
        <w:color w:val="808080" w:themeColor="background1" w:themeShade="80"/>
        <w:sz w:val="16"/>
        <w:szCs w:val="16"/>
      </w:rPr>
    </w:pPr>
    <w:r w:rsidRPr="00FE7791">
      <w:rPr>
        <w:rFonts w:asciiTheme="minorHAnsi" w:hAnsiTheme="minorHAnsi"/>
        <w:i/>
        <w:color w:val="808080" w:themeColor="background1" w:themeShade="80"/>
        <w:sz w:val="16"/>
        <w:szCs w:val="16"/>
      </w:rPr>
      <w:t xml:space="preserve">T: +39 06 85449.1 - F: +39 06 85449281 – </w:t>
    </w:r>
    <w:hyperlink r:id="rId1" w:history="1">
      <w:r w:rsidRPr="00FE7791">
        <w:rPr>
          <w:rFonts w:asciiTheme="minorHAnsi" w:hAnsiTheme="minorHAnsi"/>
          <w:i/>
          <w:color w:val="808080" w:themeColor="background1" w:themeShade="80"/>
          <w:sz w:val="16"/>
          <w:szCs w:val="16"/>
        </w:rPr>
        <w:t>www.consip.it</w:t>
      </w:r>
    </w:hyperlink>
  </w:p>
  <w:p w14:paraId="1C6B61C9" w14:textId="77777777" w:rsidR="006A4596" w:rsidRPr="00933D1D" w:rsidRDefault="006A4596" w:rsidP="00933D1D">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5E931EEE" w14:textId="77777777" w:rsidR="006A4596" w:rsidRPr="00933D1D" w:rsidRDefault="006A4596" w:rsidP="00C52DBD">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6EF91" w14:textId="77777777" w:rsidR="00833406" w:rsidRDefault="00833406">
      <w:r>
        <w:separator/>
      </w:r>
    </w:p>
  </w:footnote>
  <w:footnote w:type="continuationSeparator" w:id="0">
    <w:p w14:paraId="06DC5EA4" w14:textId="77777777" w:rsidR="00833406" w:rsidRDefault="00833406">
      <w:r>
        <w:continuationSeparator/>
      </w:r>
    </w:p>
  </w:footnote>
  <w:footnote w:type="continuationNotice" w:id="1">
    <w:p w14:paraId="3525540E" w14:textId="77777777" w:rsidR="00833406" w:rsidRDefault="008334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55347" w14:textId="77777777" w:rsidR="006A4596" w:rsidRDefault="006A4596" w:rsidP="00951110">
    <w:pPr>
      <w:pStyle w:val="Intestazione"/>
      <w:ind w:hanging="709"/>
    </w:pPr>
    <w:r>
      <w:rPr>
        <w:noProof/>
      </w:rPr>
      <w:drawing>
        <wp:inline distT="0" distB="0" distL="0" distR="0" wp14:anchorId="743D4AD9" wp14:editId="6E6D5C8B">
          <wp:extent cx="577850" cy="405130"/>
          <wp:effectExtent l="0" t="0" r="0" b="0"/>
          <wp:docPr id="3"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03EE7" w14:textId="77777777" w:rsidR="006A4596" w:rsidRDefault="006A4596" w:rsidP="006705D1">
    <w:pPr>
      <w:pStyle w:val="Intestazione"/>
    </w:pPr>
    <w:r>
      <w:rPr>
        <w:noProof/>
      </w:rPr>
      <w:drawing>
        <wp:anchor distT="0" distB="0" distL="114300" distR="114300" simplePos="0" relativeHeight="251657728" behindDoc="1" locked="0" layoutInCell="1" allowOverlap="1" wp14:anchorId="6FC7B439" wp14:editId="5B59DE59">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4"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nsid w:val="00207BF9"/>
    <w:multiLevelType w:val="hybridMultilevel"/>
    <w:tmpl w:val="7F5454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8C5E24"/>
    <w:multiLevelType w:val="hybridMultilevel"/>
    <w:tmpl w:val="8F9A8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606042"/>
    <w:multiLevelType w:val="hybridMultilevel"/>
    <w:tmpl w:val="FBA8E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1A44BF"/>
    <w:multiLevelType w:val="hybridMultilevel"/>
    <w:tmpl w:val="26BA20E8"/>
    <w:lvl w:ilvl="0" w:tplc="5E78BD48">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8748D2"/>
    <w:multiLevelType w:val="hybridMultilevel"/>
    <w:tmpl w:val="E15AE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623595"/>
    <w:multiLevelType w:val="hybridMultilevel"/>
    <w:tmpl w:val="BFAE18E6"/>
    <w:lvl w:ilvl="0" w:tplc="4CEC85DA">
      <w:start w:val="6"/>
      <w:numFmt w:val="decimal"/>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6347FB"/>
    <w:multiLevelType w:val="hybridMultilevel"/>
    <w:tmpl w:val="374CE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7242E2"/>
    <w:multiLevelType w:val="hybridMultilevel"/>
    <w:tmpl w:val="39BA1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F65184F"/>
    <w:multiLevelType w:val="hybridMultilevel"/>
    <w:tmpl w:val="9634E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7593948"/>
    <w:multiLevelType w:val="hybridMultilevel"/>
    <w:tmpl w:val="8E329B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454D60"/>
    <w:multiLevelType w:val="hybridMultilevel"/>
    <w:tmpl w:val="5EF656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694140"/>
    <w:multiLevelType w:val="hybridMultilevel"/>
    <w:tmpl w:val="90602FA6"/>
    <w:lvl w:ilvl="0" w:tplc="1950880A">
      <w:start w:val="6"/>
      <w:numFmt w:val="decimal"/>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7A44DFC"/>
    <w:multiLevelType w:val="hybridMultilevel"/>
    <w:tmpl w:val="4D9CBFE2"/>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01">
      <w:start w:val="1"/>
      <w:numFmt w:val="bullet"/>
      <w:lvlText w:val=""/>
      <w:lvlJc w:val="left"/>
      <w:pPr>
        <w:tabs>
          <w:tab w:val="num" w:pos="540"/>
        </w:tabs>
        <w:ind w:left="540" w:hanging="360"/>
      </w:pPr>
      <w:rPr>
        <w:rFonts w:ascii="Symbol" w:hAnsi="Symbol" w:hint="default"/>
      </w:rPr>
    </w:lvl>
    <w:lvl w:ilvl="2" w:tplc="04100001">
      <w:start w:val="1"/>
      <w:numFmt w:val="bullet"/>
      <w:lvlText w:val=""/>
      <w:lvlJc w:val="left"/>
      <w:pPr>
        <w:tabs>
          <w:tab w:val="num" w:pos="1260"/>
        </w:tabs>
        <w:ind w:left="1260" w:hanging="180"/>
      </w:pPr>
      <w:rPr>
        <w:rFonts w:ascii="Symbol" w:hAnsi="Symbol" w:hint="default"/>
      </w:r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4">
    <w:nsid w:val="3B5208C1"/>
    <w:multiLevelType w:val="hybridMultilevel"/>
    <w:tmpl w:val="E4868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6">
    <w:nsid w:val="44D84F82"/>
    <w:multiLevelType w:val="hybridMultilevel"/>
    <w:tmpl w:val="0BD2CA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8">
    <w:nsid w:val="553F1A2F"/>
    <w:multiLevelType w:val="hybridMultilevel"/>
    <w:tmpl w:val="7C80D5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B4935FC"/>
    <w:multiLevelType w:val="hybridMultilevel"/>
    <w:tmpl w:val="8C12F28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nsid w:val="69CF6F0E"/>
    <w:multiLevelType w:val="hybridMultilevel"/>
    <w:tmpl w:val="5AA4C63E"/>
    <w:lvl w:ilvl="0" w:tplc="04100001">
      <w:start w:val="1"/>
      <w:numFmt w:val="bullet"/>
      <w:lvlText w:val=""/>
      <w:lvlJc w:val="left"/>
      <w:pPr>
        <w:ind w:left="720" w:hanging="360"/>
      </w:pPr>
      <w:rPr>
        <w:rFonts w:ascii="Symbol" w:hAnsi="Symbol" w:hint="default"/>
      </w:rPr>
    </w:lvl>
    <w:lvl w:ilvl="1" w:tplc="DAAEC0F2">
      <w:start w:val="3"/>
      <w:numFmt w:val="bullet"/>
      <w:lvlText w:val="-"/>
      <w:lvlJc w:val="left"/>
      <w:pPr>
        <w:ind w:left="1785" w:hanging="705"/>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E89508C"/>
    <w:multiLevelType w:val="hybridMultilevel"/>
    <w:tmpl w:val="C382F18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62545DC"/>
    <w:multiLevelType w:val="hybridMultilevel"/>
    <w:tmpl w:val="EC5E8552"/>
    <w:lvl w:ilvl="0" w:tplc="CCBE0BBE">
      <w:start w:val="6"/>
      <w:numFmt w:val="decimal"/>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7"/>
  </w:num>
  <w:num w:numId="3">
    <w:abstractNumId w:val="15"/>
  </w:num>
  <w:num w:numId="4">
    <w:abstractNumId w:val="13"/>
  </w:num>
  <w:num w:numId="5">
    <w:abstractNumId w:val="19"/>
  </w:num>
  <w:num w:numId="6">
    <w:abstractNumId w:val="7"/>
  </w:num>
  <w:num w:numId="7">
    <w:abstractNumId w:val="14"/>
  </w:num>
  <w:num w:numId="8">
    <w:abstractNumId w:val="10"/>
  </w:num>
  <w:num w:numId="9">
    <w:abstractNumId w:val="2"/>
  </w:num>
  <w:num w:numId="10">
    <w:abstractNumId w:val="11"/>
  </w:num>
  <w:num w:numId="11">
    <w:abstractNumId w:val="3"/>
  </w:num>
  <w:num w:numId="12">
    <w:abstractNumId w:val="20"/>
  </w:num>
  <w:num w:numId="13">
    <w:abstractNumId w:val="8"/>
  </w:num>
  <w:num w:numId="14">
    <w:abstractNumId w:val="4"/>
  </w:num>
  <w:num w:numId="15">
    <w:abstractNumId w:val="21"/>
  </w:num>
  <w:num w:numId="16">
    <w:abstractNumId w:val="18"/>
  </w:num>
  <w:num w:numId="17">
    <w:abstractNumId w:val="5"/>
  </w:num>
  <w:num w:numId="18">
    <w:abstractNumId w:val="16"/>
  </w:num>
  <w:num w:numId="19">
    <w:abstractNumId w:val="12"/>
  </w:num>
  <w:num w:numId="20">
    <w:abstractNumId w:val="6"/>
  </w:num>
  <w:num w:numId="21">
    <w:abstractNumId w:val="9"/>
  </w:num>
  <w:num w:numId="22">
    <w:abstractNumId w:val="1"/>
  </w:num>
  <w:num w:numId="23">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45"/>
    <w:rsid w:val="00002057"/>
    <w:rsid w:val="00003BDA"/>
    <w:rsid w:val="00003C37"/>
    <w:rsid w:val="000050B1"/>
    <w:rsid w:val="000121D9"/>
    <w:rsid w:val="00017FA6"/>
    <w:rsid w:val="00022FBC"/>
    <w:rsid w:val="000239D9"/>
    <w:rsid w:val="000244CC"/>
    <w:rsid w:val="0002469D"/>
    <w:rsid w:val="00026A4B"/>
    <w:rsid w:val="00033222"/>
    <w:rsid w:val="00035CB1"/>
    <w:rsid w:val="000439DC"/>
    <w:rsid w:val="00054B2E"/>
    <w:rsid w:val="00055489"/>
    <w:rsid w:val="0005671F"/>
    <w:rsid w:val="00064646"/>
    <w:rsid w:val="00065EC1"/>
    <w:rsid w:val="00067108"/>
    <w:rsid w:val="000676A8"/>
    <w:rsid w:val="00071F55"/>
    <w:rsid w:val="0008288C"/>
    <w:rsid w:val="00083AE8"/>
    <w:rsid w:val="00085A8B"/>
    <w:rsid w:val="0008622E"/>
    <w:rsid w:val="00086A6F"/>
    <w:rsid w:val="00090196"/>
    <w:rsid w:val="00093A7B"/>
    <w:rsid w:val="00097079"/>
    <w:rsid w:val="0009741E"/>
    <w:rsid w:val="00097A66"/>
    <w:rsid w:val="000A0761"/>
    <w:rsid w:val="000A0D2E"/>
    <w:rsid w:val="000A513F"/>
    <w:rsid w:val="000A6761"/>
    <w:rsid w:val="000A7DEE"/>
    <w:rsid w:val="000C77EE"/>
    <w:rsid w:val="000C7827"/>
    <w:rsid w:val="000E7ACC"/>
    <w:rsid w:val="000F0E1A"/>
    <w:rsid w:val="000F3AA2"/>
    <w:rsid w:val="000F3F55"/>
    <w:rsid w:val="000F493B"/>
    <w:rsid w:val="000F5BA1"/>
    <w:rsid w:val="000F7ECB"/>
    <w:rsid w:val="00107970"/>
    <w:rsid w:val="00111010"/>
    <w:rsid w:val="00111DD9"/>
    <w:rsid w:val="00113489"/>
    <w:rsid w:val="00113859"/>
    <w:rsid w:val="001142B8"/>
    <w:rsid w:val="00114FB3"/>
    <w:rsid w:val="001169E1"/>
    <w:rsid w:val="00117770"/>
    <w:rsid w:val="0012009A"/>
    <w:rsid w:val="00121DA5"/>
    <w:rsid w:val="00122FC9"/>
    <w:rsid w:val="00123EB1"/>
    <w:rsid w:val="00125968"/>
    <w:rsid w:val="00126D2A"/>
    <w:rsid w:val="0013054B"/>
    <w:rsid w:val="00131EF4"/>
    <w:rsid w:val="00132D95"/>
    <w:rsid w:val="0014590B"/>
    <w:rsid w:val="0014734F"/>
    <w:rsid w:val="00147E56"/>
    <w:rsid w:val="001566A7"/>
    <w:rsid w:val="00163F7A"/>
    <w:rsid w:val="00165527"/>
    <w:rsid w:val="00170074"/>
    <w:rsid w:val="0017060F"/>
    <w:rsid w:val="00172265"/>
    <w:rsid w:val="00174E83"/>
    <w:rsid w:val="0017629B"/>
    <w:rsid w:val="001843B1"/>
    <w:rsid w:val="001941CC"/>
    <w:rsid w:val="001969CB"/>
    <w:rsid w:val="001A5BCA"/>
    <w:rsid w:val="001B564D"/>
    <w:rsid w:val="001B6B10"/>
    <w:rsid w:val="001B74F2"/>
    <w:rsid w:val="001C1BC9"/>
    <w:rsid w:val="001C2B72"/>
    <w:rsid w:val="001C364C"/>
    <w:rsid w:val="001C4982"/>
    <w:rsid w:val="001C52C3"/>
    <w:rsid w:val="001C5FE4"/>
    <w:rsid w:val="001C7B42"/>
    <w:rsid w:val="001D327D"/>
    <w:rsid w:val="001D3698"/>
    <w:rsid w:val="001D43CF"/>
    <w:rsid w:val="001E3254"/>
    <w:rsid w:val="001E455C"/>
    <w:rsid w:val="001E636D"/>
    <w:rsid w:val="001F1951"/>
    <w:rsid w:val="001F33CB"/>
    <w:rsid w:val="00202371"/>
    <w:rsid w:val="002067E2"/>
    <w:rsid w:val="00215A10"/>
    <w:rsid w:val="00216AC3"/>
    <w:rsid w:val="00223D85"/>
    <w:rsid w:val="00223F88"/>
    <w:rsid w:val="002242D2"/>
    <w:rsid w:val="00225B7D"/>
    <w:rsid w:val="00227E5B"/>
    <w:rsid w:val="002320FC"/>
    <w:rsid w:val="00237416"/>
    <w:rsid w:val="00241947"/>
    <w:rsid w:val="002525BB"/>
    <w:rsid w:val="00252F98"/>
    <w:rsid w:val="0026280A"/>
    <w:rsid w:val="0027009F"/>
    <w:rsid w:val="00272224"/>
    <w:rsid w:val="00274DBA"/>
    <w:rsid w:val="00274EF2"/>
    <w:rsid w:val="00280301"/>
    <w:rsid w:val="0028360E"/>
    <w:rsid w:val="00286E4A"/>
    <w:rsid w:val="00292360"/>
    <w:rsid w:val="002943C5"/>
    <w:rsid w:val="00295B54"/>
    <w:rsid w:val="00295C14"/>
    <w:rsid w:val="002A5807"/>
    <w:rsid w:val="002A5E03"/>
    <w:rsid w:val="002A7071"/>
    <w:rsid w:val="002A7BAC"/>
    <w:rsid w:val="002A7C82"/>
    <w:rsid w:val="002C32BC"/>
    <w:rsid w:val="002D3154"/>
    <w:rsid w:val="002E5D73"/>
    <w:rsid w:val="002E61F2"/>
    <w:rsid w:val="002F25EC"/>
    <w:rsid w:val="002F4A94"/>
    <w:rsid w:val="002F720D"/>
    <w:rsid w:val="0030324C"/>
    <w:rsid w:val="00303875"/>
    <w:rsid w:val="00304C68"/>
    <w:rsid w:val="003115E6"/>
    <w:rsid w:val="00312215"/>
    <w:rsid w:val="00314BEE"/>
    <w:rsid w:val="00316A53"/>
    <w:rsid w:val="00320460"/>
    <w:rsid w:val="0032069C"/>
    <w:rsid w:val="00327BE6"/>
    <w:rsid w:val="00327C1D"/>
    <w:rsid w:val="00337147"/>
    <w:rsid w:val="00340136"/>
    <w:rsid w:val="00340854"/>
    <w:rsid w:val="00347B67"/>
    <w:rsid w:val="00351CEA"/>
    <w:rsid w:val="00352242"/>
    <w:rsid w:val="003536C1"/>
    <w:rsid w:val="00354B5A"/>
    <w:rsid w:val="00356069"/>
    <w:rsid w:val="003563F2"/>
    <w:rsid w:val="003605E3"/>
    <w:rsid w:val="00363F42"/>
    <w:rsid w:val="00364D0D"/>
    <w:rsid w:val="0036719E"/>
    <w:rsid w:val="003720B5"/>
    <w:rsid w:val="003746CA"/>
    <w:rsid w:val="00380CA9"/>
    <w:rsid w:val="00383ED7"/>
    <w:rsid w:val="00386E23"/>
    <w:rsid w:val="00390DA8"/>
    <w:rsid w:val="00392E5B"/>
    <w:rsid w:val="0039549D"/>
    <w:rsid w:val="00397F79"/>
    <w:rsid w:val="003A4FD2"/>
    <w:rsid w:val="003B0194"/>
    <w:rsid w:val="003B01DB"/>
    <w:rsid w:val="003B7A4D"/>
    <w:rsid w:val="003C1967"/>
    <w:rsid w:val="003C1AFA"/>
    <w:rsid w:val="003C503A"/>
    <w:rsid w:val="003D4127"/>
    <w:rsid w:val="003E0651"/>
    <w:rsid w:val="003E4A65"/>
    <w:rsid w:val="003E7961"/>
    <w:rsid w:val="003F4327"/>
    <w:rsid w:val="00400345"/>
    <w:rsid w:val="00411E26"/>
    <w:rsid w:val="004130CF"/>
    <w:rsid w:val="00414DA3"/>
    <w:rsid w:val="00425CAA"/>
    <w:rsid w:val="00427612"/>
    <w:rsid w:val="00447511"/>
    <w:rsid w:val="00451888"/>
    <w:rsid w:val="00461FFB"/>
    <w:rsid w:val="0046597F"/>
    <w:rsid w:val="00465FF3"/>
    <w:rsid w:val="00466099"/>
    <w:rsid w:val="00467FAD"/>
    <w:rsid w:val="00471495"/>
    <w:rsid w:val="00471CD6"/>
    <w:rsid w:val="00486821"/>
    <w:rsid w:val="004928F5"/>
    <w:rsid w:val="0049489E"/>
    <w:rsid w:val="004A05C2"/>
    <w:rsid w:val="004A51C9"/>
    <w:rsid w:val="004B2AD1"/>
    <w:rsid w:val="004B56CD"/>
    <w:rsid w:val="004B579F"/>
    <w:rsid w:val="004B6512"/>
    <w:rsid w:val="004B7B98"/>
    <w:rsid w:val="004C0198"/>
    <w:rsid w:val="004C0AB1"/>
    <w:rsid w:val="004C0F2B"/>
    <w:rsid w:val="004C2D84"/>
    <w:rsid w:val="004D0705"/>
    <w:rsid w:val="004D0D57"/>
    <w:rsid w:val="004D0DBA"/>
    <w:rsid w:val="004D6B1D"/>
    <w:rsid w:val="004E0E78"/>
    <w:rsid w:val="004E28E7"/>
    <w:rsid w:val="004E2BF7"/>
    <w:rsid w:val="004E5EFD"/>
    <w:rsid w:val="004F0C27"/>
    <w:rsid w:val="004F2026"/>
    <w:rsid w:val="004F2482"/>
    <w:rsid w:val="004F73E8"/>
    <w:rsid w:val="00501522"/>
    <w:rsid w:val="005026ED"/>
    <w:rsid w:val="00507F9D"/>
    <w:rsid w:val="0051129F"/>
    <w:rsid w:val="0051181E"/>
    <w:rsid w:val="00515CD3"/>
    <w:rsid w:val="00521C42"/>
    <w:rsid w:val="005237B8"/>
    <w:rsid w:val="005238F3"/>
    <w:rsid w:val="00526064"/>
    <w:rsid w:val="00527B71"/>
    <w:rsid w:val="00532D78"/>
    <w:rsid w:val="00541DA3"/>
    <w:rsid w:val="00547DFA"/>
    <w:rsid w:val="005521E5"/>
    <w:rsid w:val="00552240"/>
    <w:rsid w:val="005539BB"/>
    <w:rsid w:val="00556F2F"/>
    <w:rsid w:val="00557FCE"/>
    <w:rsid w:val="00561A7D"/>
    <w:rsid w:val="00562496"/>
    <w:rsid w:val="0057034D"/>
    <w:rsid w:val="00571B75"/>
    <w:rsid w:val="00571BC0"/>
    <w:rsid w:val="00573E32"/>
    <w:rsid w:val="0058012E"/>
    <w:rsid w:val="00585299"/>
    <w:rsid w:val="00585ECE"/>
    <w:rsid w:val="00590AF7"/>
    <w:rsid w:val="00592034"/>
    <w:rsid w:val="00594E9C"/>
    <w:rsid w:val="0059681C"/>
    <w:rsid w:val="005A0E20"/>
    <w:rsid w:val="005A3D31"/>
    <w:rsid w:val="005B1A68"/>
    <w:rsid w:val="005B6BB4"/>
    <w:rsid w:val="005C09EF"/>
    <w:rsid w:val="005C1A77"/>
    <w:rsid w:val="005C396F"/>
    <w:rsid w:val="005D2B08"/>
    <w:rsid w:val="005D4ED2"/>
    <w:rsid w:val="005D77D5"/>
    <w:rsid w:val="005D7809"/>
    <w:rsid w:val="005E0D8C"/>
    <w:rsid w:val="005E15BE"/>
    <w:rsid w:val="005E5464"/>
    <w:rsid w:val="005E6809"/>
    <w:rsid w:val="005F0558"/>
    <w:rsid w:val="005F0AF9"/>
    <w:rsid w:val="005F0EBA"/>
    <w:rsid w:val="005F4C33"/>
    <w:rsid w:val="005F6770"/>
    <w:rsid w:val="0060201C"/>
    <w:rsid w:val="00616051"/>
    <w:rsid w:val="00624A3F"/>
    <w:rsid w:val="006269C8"/>
    <w:rsid w:val="00631B89"/>
    <w:rsid w:val="00631BF2"/>
    <w:rsid w:val="0063576C"/>
    <w:rsid w:val="00636EDC"/>
    <w:rsid w:val="006451E2"/>
    <w:rsid w:val="006474D5"/>
    <w:rsid w:val="00647A9D"/>
    <w:rsid w:val="0065219B"/>
    <w:rsid w:val="006561B7"/>
    <w:rsid w:val="006570E0"/>
    <w:rsid w:val="00657C63"/>
    <w:rsid w:val="00663491"/>
    <w:rsid w:val="00666063"/>
    <w:rsid w:val="00666DB1"/>
    <w:rsid w:val="006672C7"/>
    <w:rsid w:val="006705D1"/>
    <w:rsid w:val="0067215C"/>
    <w:rsid w:val="00672750"/>
    <w:rsid w:val="00675316"/>
    <w:rsid w:val="00692510"/>
    <w:rsid w:val="00695C76"/>
    <w:rsid w:val="00695EB4"/>
    <w:rsid w:val="00696AAE"/>
    <w:rsid w:val="006A0834"/>
    <w:rsid w:val="006A0E4F"/>
    <w:rsid w:val="006A33B9"/>
    <w:rsid w:val="006A4596"/>
    <w:rsid w:val="006C3089"/>
    <w:rsid w:val="006C6AE5"/>
    <w:rsid w:val="006D159D"/>
    <w:rsid w:val="006D18B1"/>
    <w:rsid w:val="006D5132"/>
    <w:rsid w:val="006D5F69"/>
    <w:rsid w:val="006E0A39"/>
    <w:rsid w:val="006F3006"/>
    <w:rsid w:val="006F5F09"/>
    <w:rsid w:val="006F796A"/>
    <w:rsid w:val="007008C6"/>
    <w:rsid w:val="007053FC"/>
    <w:rsid w:val="00705F8D"/>
    <w:rsid w:val="00710245"/>
    <w:rsid w:val="007117DC"/>
    <w:rsid w:val="007144D3"/>
    <w:rsid w:val="00714A1D"/>
    <w:rsid w:val="007161C0"/>
    <w:rsid w:val="00717509"/>
    <w:rsid w:val="00721445"/>
    <w:rsid w:val="0072167D"/>
    <w:rsid w:val="00726700"/>
    <w:rsid w:val="00735A27"/>
    <w:rsid w:val="00735B86"/>
    <w:rsid w:val="007448E7"/>
    <w:rsid w:val="00747F94"/>
    <w:rsid w:val="007526C6"/>
    <w:rsid w:val="00754F2C"/>
    <w:rsid w:val="00760313"/>
    <w:rsid w:val="00765760"/>
    <w:rsid w:val="007707CC"/>
    <w:rsid w:val="007717FD"/>
    <w:rsid w:val="00773D82"/>
    <w:rsid w:val="00783B1F"/>
    <w:rsid w:val="00794955"/>
    <w:rsid w:val="007A144B"/>
    <w:rsid w:val="007A2DA8"/>
    <w:rsid w:val="007B2DF0"/>
    <w:rsid w:val="007C0436"/>
    <w:rsid w:val="007C50DD"/>
    <w:rsid w:val="007C5E1F"/>
    <w:rsid w:val="007D603C"/>
    <w:rsid w:val="007D612C"/>
    <w:rsid w:val="007D78EA"/>
    <w:rsid w:val="007D792D"/>
    <w:rsid w:val="007E2520"/>
    <w:rsid w:val="007E255A"/>
    <w:rsid w:val="007F4A2C"/>
    <w:rsid w:val="007F5C8A"/>
    <w:rsid w:val="007F6FD5"/>
    <w:rsid w:val="007F73DA"/>
    <w:rsid w:val="008037FD"/>
    <w:rsid w:val="00804097"/>
    <w:rsid w:val="00806A6E"/>
    <w:rsid w:val="008115B7"/>
    <w:rsid w:val="008119CA"/>
    <w:rsid w:val="00811F0C"/>
    <w:rsid w:val="00812DA1"/>
    <w:rsid w:val="00817769"/>
    <w:rsid w:val="00826A2F"/>
    <w:rsid w:val="0083009E"/>
    <w:rsid w:val="008333B8"/>
    <w:rsid w:val="00833406"/>
    <w:rsid w:val="00844956"/>
    <w:rsid w:val="00850EFD"/>
    <w:rsid w:val="008556E2"/>
    <w:rsid w:val="00861A86"/>
    <w:rsid w:val="00863217"/>
    <w:rsid w:val="00865348"/>
    <w:rsid w:val="00865673"/>
    <w:rsid w:val="008700DA"/>
    <w:rsid w:val="00871D33"/>
    <w:rsid w:val="008745C6"/>
    <w:rsid w:val="00880708"/>
    <w:rsid w:val="00881532"/>
    <w:rsid w:val="0088269B"/>
    <w:rsid w:val="00884A9D"/>
    <w:rsid w:val="0088783D"/>
    <w:rsid w:val="00894DC5"/>
    <w:rsid w:val="008A0762"/>
    <w:rsid w:val="008A40B2"/>
    <w:rsid w:val="008B1C17"/>
    <w:rsid w:val="008B4D88"/>
    <w:rsid w:val="008C5EC3"/>
    <w:rsid w:val="008C6868"/>
    <w:rsid w:val="008D0FCC"/>
    <w:rsid w:val="008D3193"/>
    <w:rsid w:val="008E1CC2"/>
    <w:rsid w:val="008E398F"/>
    <w:rsid w:val="008F2F26"/>
    <w:rsid w:val="008F427E"/>
    <w:rsid w:val="008F56AA"/>
    <w:rsid w:val="008F76B9"/>
    <w:rsid w:val="0090136E"/>
    <w:rsid w:val="009017A3"/>
    <w:rsid w:val="00901E99"/>
    <w:rsid w:val="009033A7"/>
    <w:rsid w:val="009057EA"/>
    <w:rsid w:val="0091783A"/>
    <w:rsid w:val="0092729E"/>
    <w:rsid w:val="0093068F"/>
    <w:rsid w:val="00930E10"/>
    <w:rsid w:val="00933D1D"/>
    <w:rsid w:val="00933FFF"/>
    <w:rsid w:val="00934CBF"/>
    <w:rsid w:val="00943C7F"/>
    <w:rsid w:val="0094467A"/>
    <w:rsid w:val="0094778F"/>
    <w:rsid w:val="00951110"/>
    <w:rsid w:val="0095164E"/>
    <w:rsid w:val="00952781"/>
    <w:rsid w:val="00952F86"/>
    <w:rsid w:val="00953399"/>
    <w:rsid w:val="00955FB5"/>
    <w:rsid w:val="009615FF"/>
    <w:rsid w:val="00985C47"/>
    <w:rsid w:val="00986F3A"/>
    <w:rsid w:val="00991CA4"/>
    <w:rsid w:val="009A24D0"/>
    <w:rsid w:val="009A6976"/>
    <w:rsid w:val="009B0ED5"/>
    <w:rsid w:val="009B3F87"/>
    <w:rsid w:val="009B493A"/>
    <w:rsid w:val="009B4DEC"/>
    <w:rsid w:val="009C037A"/>
    <w:rsid w:val="009C1D3E"/>
    <w:rsid w:val="009C3270"/>
    <w:rsid w:val="009C537F"/>
    <w:rsid w:val="009C6171"/>
    <w:rsid w:val="009D4DC7"/>
    <w:rsid w:val="009D5874"/>
    <w:rsid w:val="009E4512"/>
    <w:rsid w:val="009E649B"/>
    <w:rsid w:val="009E6911"/>
    <w:rsid w:val="009E6B94"/>
    <w:rsid w:val="009F1754"/>
    <w:rsid w:val="009F5155"/>
    <w:rsid w:val="009F5A5B"/>
    <w:rsid w:val="00A0223B"/>
    <w:rsid w:val="00A04269"/>
    <w:rsid w:val="00A10220"/>
    <w:rsid w:val="00A103FB"/>
    <w:rsid w:val="00A107C0"/>
    <w:rsid w:val="00A143BD"/>
    <w:rsid w:val="00A25B79"/>
    <w:rsid w:val="00A377DE"/>
    <w:rsid w:val="00A4017B"/>
    <w:rsid w:val="00A47703"/>
    <w:rsid w:val="00A562D5"/>
    <w:rsid w:val="00A574F6"/>
    <w:rsid w:val="00A57589"/>
    <w:rsid w:val="00A63698"/>
    <w:rsid w:val="00A73E51"/>
    <w:rsid w:val="00A82D2A"/>
    <w:rsid w:val="00A85025"/>
    <w:rsid w:val="00A90958"/>
    <w:rsid w:val="00A93962"/>
    <w:rsid w:val="00A963C8"/>
    <w:rsid w:val="00AA0F10"/>
    <w:rsid w:val="00AA2097"/>
    <w:rsid w:val="00AB30DD"/>
    <w:rsid w:val="00AB459D"/>
    <w:rsid w:val="00AC004C"/>
    <w:rsid w:val="00AC122A"/>
    <w:rsid w:val="00AC45FC"/>
    <w:rsid w:val="00AD2273"/>
    <w:rsid w:val="00AD3564"/>
    <w:rsid w:val="00AD534A"/>
    <w:rsid w:val="00AE271F"/>
    <w:rsid w:val="00AE686E"/>
    <w:rsid w:val="00AF2E7C"/>
    <w:rsid w:val="00AF7F35"/>
    <w:rsid w:val="00B02EBA"/>
    <w:rsid w:val="00B108B0"/>
    <w:rsid w:val="00B11603"/>
    <w:rsid w:val="00B1421D"/>
    <w:rsid w:val="00B17D94"/>
    <w:rsid w:val="00B21139"/>
    <w:rsid w:val="00B22D03"/>
    <w:rsid w:val="00B307A2"/>
    <w:rsid w:val="00B308F4"/>
    <w:rsid w:val="00B3679D"/>
    <w:rsid w:val="00B40059"/>
    <w:rsid w:val="00B60155"/>
    <w:rsid w:val="00B60D95"/>
    <w:rsid w:val="00B63A76"/>
    <w:rsid w:val="00B6451A"/>
    <w:rsid w:val="00B64E33"/>
    <w:rsid w:val="00B72BE0"/>
    <w:rsid w:val="00B73A1A"/>
    <w:rsid w:val="00B74B67"/>
    <w:rsid w:val="00B81FC0"/>
    <w:rsid w:val="00B84601"/>
    <w:rsid w:val="00BA1737"/>
    <w:rsid w:val="00BA2E23"/>
    <w:rsid w:val="00BA3E35"/>
    <w:rsid w:val="00BA436F"/>
    <w:rsid w:val="00BA6E46"/>
    <w:rsid w:val="00BB3CC6"/>
    <w:rsid w:val="00BB3D28"/>
    <w:rsid w:val="00BC1A12"/>
    <w:rsid w:val="00BC1EE9"/>
    <w:rsid w:val="00BC2589"/>
    <w:rsid w:val="00BD4952"/>
    <w:rsid w:val="00BE19B5"/>
    <w:rsid w:val="00BF0F8E"/>
    <w:rsid w:val="00BF1E03"/>
    <w:rsid w:val="00C00FB8"/>
    <w:rsid w:val="00C01524"/>
    <w:rsid w:val="00C044D3"/>
    <w:rsid w:val="00C11CA2"/>
    <w:rsid w:val="00C142F5"/>
    <w:rsid w:val="00C16C8D"/>
    <w:rsid w:val="00C17F14"/>
    <w:rsid w:val="00C24F31"/>
    <w:rsid w:val="00C27194"/>
    <w:rsid w:val="00C2727A"/>
    <w:rsid w:val="00C3353D"/>
    <w:rsid w:val="00C33C92"/>
    <w:rsid w:val="00C4605A"/>
    <w:rsid w:val="00C461D8"/>
    <w:rsid w:val="00C50E4D"/>
    <w:rsid w:val="00C52DBD"/>
    <w:rsid w:val="00C539D2"/>
    <w:rsid w:val="00C6063C"/>
    <w:rsid w:val="00C6587D"/>
    <w:rsid w:val="00C734D3"/>
    <w:rsid w:val="00C83FD9"/>
    <w:rsid w:val="00C842BF"/>
    <w:rsid w:val="00C87109"/>
    <w:rsid w:val="00C920CC"/>
    <w:rsid w:val="00C93FFD"/>
    <w:rsid w:val="00C944D1"/>
    <w:rsid w:val="00CA4097"/>
    <w:rsid w:val="00CA6AF9"/>
    <w:rsid w:val="00CB228C"/>
    <w:rsid w:val="00CB3685"/>
    <w:rsid w:val="00CB5A51"/>
    <w:rsid w:val="00CC01F1"/>
    <w:rsid w:val="00CC1C2B"/>
    <w:rsid w:val="00CC333F"/>
    <w:rsid w:val="00CC52B7"/>
    <w:rsid w:val="00CD5703"/>
    <w:rsid w:val="00CD72AC"/>
    <w:rsid w:val="00CE01CE"/>
    <w:rsid w:val="00CE1696"/>
    <w:rsid w:val="00CE5979"/>
    <w:rsid w:val="00CE5CCA"/>
    <w:rsid w:val="00CE72E2"/>
    <w:rsid w:val="00CE7A15"/>
    <w:rsid w:val="00CF2B73"/>
    <w:rsid w:val="00CF3D07"/>
    <w:rsid w:val="00CF59E9"/>
    <w:rsid w:val="00D01811"/>
    <w:rsid w:val="00D023A5"/>
    <w:rsid w:val="00D03FD8"/>
    <w:rsid w:val="00D07172"/>
    <w:rsid w:val="00D10E07"/>
    <w:rsid w:val="00D1211F"/>
    <w:rsid w:val="00D24430"/>
    <w:rsid w:val="00D2474C"/>
    <w:rsid w:val="00D35A37"/>
    <w:rsid w:val="00D40930"/>
    <w:rsid w:val="00D41242"/>
    <w:rsid w:val="00D4198A"/>
    <w:rsid w:val="00D41DFC"/>
    <w:rsid w:val="00D46602"/>
    <w:rsid w:val="00D47394"/>
    <w:rsid w:val="00D51DD6"/>
    <w:rsid w:val="00D56EE3"/>
    <w:rsid w:val="00D578EC"/>
    <w:rsid w:val="00D62EA9"/>
    <w:rsid w:val="00D70704"/>
    <w:rsid w:val="00D73718"/>
    <w:rsid w:val="00D73FC4"/>
    <w:rsid w:val="00D76E15"/>
    <w:rsid w:val="00D837DB"/>
    <w:rsid w:val="00D86C9B"/>
    <w:rsid w:val="00D94FC3"/>
    <w:rsid w:val="00DA0248"/>
    <w:rsid w:val="00DA06B5"/>
    <w:rsid w:val="00DA38FD"/>
    <w:rsid w:val="00DB7204"/>
    <w:rsid w:val="00DC39DF"/>
    <w:rsid w:val="00DC3C37"/>
    <w:rsid w:val="00DC602A"/>
    <w:rsid w:val="00DC71A8"/>
    <w:rsid w:val="00DD0622"/>
    <w:rsid w:val="00DD2D16"/>
    <w:rsid w:val="00DE040F"/>
    <w:rsid w:val="00DE2783"/>
    <w:rsid w:val="00DE3A28"/>
    <w:rsid w:val="00DE4F5D"/>
    <w:rsid w:val="00DF2513"/>
    <w:rsid w:val="00DF5C0F"/>
    <w:rsid w:val="00E0225F"/>
    <w:rsid w:val="00E04231"/>
    <w:rsid w:val="00E11C63"/>
    <w:rsid w:val="00E14EE5"/>
    <w:rsid w:val="00E1712F"/>
    <w:rsid w:val="00E2112E"/>
    <w:rsid w:val="00E27BC8"/>
    <w:rsid w:val="00E30305"/>
    <w:rsid w:val="00E308AB"/>
    <w:rsid w:val="00E30E1E"/>
    <w:rsid w:val="00E377C4"/>
    <w:rsid w:val="00E378E9"/>
    <w:rsid w:val="00E43901"/>
    <w:rsid w:val="00E445B1"/>
    <w:rsid w:val="00E4504A"/>
    <w:rsid w:val="00E47CFC"/>
    <w:rsid w:val="00E515D2"/>
    <w:rsid w:val="00E53784"/>
    <w:rsid w:val="00E54C36"/>
    <w:rsid w:val="00E564F7"/>
    <w:rsid w:val="00E5764D"/>
    <w:rsid w:val="00E64917"/>
    <w:rsid w:val="00E71223"/>
    <w:rsid w:val="00E71BB1"/>
    <w:rsid w:val="00E72EA5"/>
    <w:rsid w:val="00E744AD"/>
    <w:rsid w:val="00E7544A"/>
    <w:rsid w:val="00E83D06"/>
    <w:rsid w:val="00E84360"/>
    <w:rsid w:val="00E921FA"/>
    <w:rsid w:val="00E9255B"/>
    <w:rsid w:val="00E97335"/>
    <w:rsid w:val="00EA2765"/>
    <w:rsid w:val="00EA3416"/>
    <w:rsid w:val="00EB2BF1"/>
    <w:rsid w:val="00EB480F"/>
    <w:rsid w:val="00EB6976"/>
    <w:rsid w:val="00EC4BD1"/>
    <w:rsid w:val="00EC4F33"/>
    <w:rsid w:val="00ED1504"/>
    <w:rsid w:val="00ED2B67"/>
    <w:rsid w:val="00ED3868"/>
    <w:rsid w:val="00ED4964"/>
    <w:rsid w:val="00ED5DB5"/>
    <w:rsid w:val="00EF69AA"/>
    <w:rsid w:val="00F027EC"/>
    <w:rsid w:val="00F03020"/>
    <w:rsid w:val="00F0440D"/>
    <w:rsid w:val="00F109E0"/>
    <w:rsid w:val="00F11F52"/>
    <w:rsid w:val="00F136C5"/>
    <w:rsid w:val="00F13BF9"/>
    <w:rsid w:val="00F13D7A"/>
    <w:rsid w:val="00F17C6C"/>
    <w:rsid w:val="00F26D33"/>
    <w:rsid w:val="00F372BA"/>
    <w:rsid w:val="00F404DF"/>
    <w:rsid w:val="00F41690"/>
    <w:rsid w:val="00F47F03"/>
    <w:rsid w:val="00F52ECC"/>
    <w:rsid w:val="00F617B0"/>
    <w:rsid w:val="00F63E78"/>
    <w:rsid w:val="00F64486"/>
    <w:rsid w:val="00F6473D"/>
    <w:rsid w:val="00F73694"/>
    <w:rsid w:val="00F82940"/>
    <w:rsid w:val="00F85106"/>
    <w:rsid w:val="00F8539B"/>
    <w:rsid w:val="00F94AC8"/>
    <w:rsid w:val="00F959D9"/>
    <w:rsid w:val="00FA015B"/>
    <w:rsid w:val="00FA1E42"/>
    <w:rsid w:val="00FA2E9A"/>
    <w:rsid w:val="00FA737A"/>
    <w:rsid w:val="00FB2948"/>
    <w:rsid w:val="00FB65C2"/>
    <w:rsid w:val="00FC00FB"/>
    <w:rsid w:val="00FC1797"/>
    <w:rsid w:val="00FC1CDD"/>
    <w:rsid w:val="00FC6039"/>
    <w:rsid w:val="00FD0F07"/>
    <w:rsid w:val="00FD2BA6"/>
    <w:rsid w:val="00FD61A6"/>
    <w:rsid w:val="00FE4D52"/>
    <w:rsid w:val="00FE6054"/>
    <w:rsid w:val="00FE7791"/>
    <w:rsid w:val="00FF1CDD"/>
    <w:rsid w:val="00FF5040"/>
    <w:rsid w:val="00FF5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8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qFormat/>
    <w:rsid w:val="00FA737A"/>
    <w:pPr>
      <w:keepNext/>
      <w:numPr>
        <w:numId w:val="3"/>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1"/>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uiPriority w:val="99"/>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7707CC"/>
    <w:pPr>
      <w:keepNext/>
      <w:spacing w:line="300" w:lineRule="atLeast"/>
    </w:pPr>
    <w:rPr>
      <w:rFonts w:ascii="Calibri" w:hAnsi="Calibri"/>
      <w:b/>
      <w:sz w:val="36"/>
    </w:rPr>
  </w:style>
  <w:style w:type="paragraph" w:customStyle="1" w:styleId="Titoli14bold">
    <w:name w:val="Titoli 14 bold"/>
    <w:basedOn w:val="Normale"/>
    <w:rsid w:val="007707CC"/>
    <w:pPr>
      <w:keepNext/>
      <w:spacing w:line="300" w:lineRule="atLeast"/>
    </w:pPr>
    <w:rPr>
      <w:rFonts w:ascii="Calibri" w:hAnsi="Calibri"/>
      <w:b/>
      <w:sz w:val="28"/>
    </w:rPr>
  </w:style>
  <w:style w:type="paragraph" w:customStyle="1" w:styleId="microblujustify">
    <w:name w:val="microblujustify"/>
    <w:basedOn w:val="Normale"/>
    <w:rsid w:val="00364D0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qFormat/>
    <w:rsid w:val="00FA737A"/>
    <w:pPr>
      <w:keepNext/>
      <w:numPr>
        <w:numId w:val="3"/>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1"/>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uiPriority w:val="99"/>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7707CC"/>
    <w:pPr>
      <w:keepNext/>
      <w:spacing w:line="300" w:lineRule="atLeast"/>
    </w:pPr>
    <w:rPr>
      <w:rFonts w:ascii="Calibri" w:hAnsi="Calibri"/>
      <w:b/>
      <w:sz w:val="36"/>
    </w:rPr>
  </w:style>
  <w:style w:type="paragraph" w:customStyle="1" w:styleId="Titoli14bold">
    <w:name w:val="Titoli 14 bold"/>
    <w:basedOn w:val="Normale"/>
    <w:rsid w:val="007707CC"/>
    <w:pPr>
      <w:keepNext/>
      <w:spacing w:line="300" w:lineRule="atLeast"/>
    </w:pPr>
    <w:rPr>
      <w:rFonts w:ascii="Calibri" w:hAnsi="Calibri"/>
      <w:b/>
      <w:sz w:val="28"/>
    </w:rPr>
  </w:style>
  <w:style w:type="paragraph" w:customStyle="1" w:styleId="microblujustify">
    <w:name w:val="microblujustify"/>
    <w:basedOn w:val="Normale"/>
    <w:rsid w:val="00364D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54923451">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ercizio.diritti.privacy@consip.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20ictconsip@postacert.consip.it" TargetMode="External"/><Relationship Id="rId4" Type="http://schemas.microsoft.com/office/2007/relationships/stylesWithEffects" Target="stylesWithEffects.xml"/><Relationship Id="rId9" Type="http://schemas.openxmlformats.org/officeDocument/2006/relationships/hyperlink" Target="mailto:ictconsip@postacert.consip.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912AB-B084-43D4-8B9F-B461C586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4722</Words>
  <Characters>26918</Characters>
  <Application>Microsoft Office Word</Application>
  <DocSecurity>0</DocSecurity>
  <Lines>224</Lines>
  <Paragraphs>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2019-03-19T11:42:00Z</dcterms:created>
  <dcterms:modified xsi:type="dcterms:W3CDTF">2019-04-02T14:17:00Z</dcterms:modified>
</cp:coreProperties>
</file>